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4537" w:rsidRPr="009A2E22" w:rsidRDefault="00C84537" w:rsidP="00D15030">
      <w:pPr>
        <w:jc w:val="both"/>
        <w:rPr>
          <w:rFonts w:ascii="Times New Roman" w:hAnsi="Times New Roman" w:cs="Times New Roman"/>
          <w:sz w:val="28"/>
          <w:szCs w:val="28"/>
        </w:rPr>
      </w:pPr>
    </w:p>
    <w:p w:rsidR="00C84537" w:rsidRPr="009A2E22" w:rsidRDefault="009A2E22" w:rsidP="00EF4CDA">
      <w:pPr>
        <w:pStyle w:val="Titolo"/>
      </w:pPr>
      <w:r w:rsidRPr="009A2E22">
        <w:t>Abitare il tempo nella sosta della preghiera</w:t>
      </w:r>
    </w:p>
    <w:p w:rsidR="00313FAA" w:rsidRPr="00EF4CDA" w:rsidRDefault="00E50149" w:rsidP="00D15030">
      <w:pPr>
        <w:jc w:val="both"/>
        <w:rPr>
          <w:rStyle w:val="Enfasicorsivo"/>
        </w:rPr>
      </w:pPr>
      <w:r w:rsidRPr="00EF4CDA">
        <w:rPr>
          <w:rStyle w:val="Enfasicorsivo"/>
        </w:rPr>
        <w:t xml:space="preserve">Nel </w:t>
      </w:r>
      <w:r w:rsidR="00935B44" w:rsidRPr="00EF4CDA">
        <w:rPr>
          <w:rStyle w:val="Enfasicorsivo"/>
        </w:rPr>
        <w:t>Convegno</w:t>
      </w:r>
      <w:r w:rsidR="00814725" w:rsidRPr="00EF4CDA">
        <w:rPr>
          <w:rStyle w:val="Enfasicorsivo"/>
        </w:rPr>
        <w:t xml:space="preserve"> </w:t>
      </w:r>
      <w:r w:rsidR="00935B44" w:rsidRPr="00EF4CDA">
        <w:rPr>
          <w:rStyle w:val="Enfasicorsivo"/>
        </w:rPr>
        <w:t xml:space="preserve">organizzato </w:t>
      </w:r>
      <w:r w:rsidR="009A503E" w:rsidRPr="00EF4CDA">
        <w:rPr>
          <w:rStyle w:val="Enfasicorsivo"/>
        </w:rPr>
        <w:t>per la CEI dall’Ufficio Nazionale per la Pastorale delle V</w:t>
      </w:r>
      <w:r w:rsidR="00935B44" w:rsidRPr="00EF4CDA">
        <w:rPr>
          <w:rStyle w:val="Enfasicorsivo"/>
        </w:rPr>
        <w:t xml:space="preserve">ocazioni dal 3 al 5 gennaio presso il Church </w:t>
      </w:r>
      <w:proofErr w:type="spellStart"/>
      <w:r w:rsidR="00935B44" w:rsidRPr="00EF4CDA">
        <w:rPr>
          <w:rStyle w:val="Enfasicorsivo"/>
        </w:rPr>
        <w:t>Village</w:t>
      </w:r>
      <w:proofErr w:type="spellEnd"/>
      <w:r w:rsidR="00814725" w:rsidRPr="00EF4CDA">
        <w:rPr>
          <w:rStyle w:val="Enfasicorsivo"/>
        </w:rPr>
        <w:t xml:space="preserve"> di Roma, l’accattivante titolo Come se vedessero l’invisibile </w:t>
      </w:r>
      <w:r w:rsidR="00B958DD" w:rsidRPr="00EF4CDA">
        <w:rPr>
          <w:rStyle w:val="Enfasicorsivo"/>
        </w:rPr>
        <w:t>(</w:t>
      </w:r>
      <w:proofErr w:type="spellStart"/>
      <w:r w:rsidR="00B958DD" w:rsidRPr="00EF4CDA">
        <w:rPr>
          <w:rStyle w:val="Enfasicorsivo"/>
        </w:rPr>
        <w:t>Evangelii</w:t>
      </w:r>
      <w:proofErr w:type="spellEnd"/>
      <w:r w:rsidR="00B958DD" w:rsidRPr="00EF4CDA">
        <w:rPr>
          <w:rStyle w:val="Enfasicorsivo"/>
        </w:rPr>
        <w:t xml:space="preserve"> </w:t>
      </w:r>
      <w:proofErr w:type="spellStart"/>
      <w:r w:rsidR="00B958DD" w:rsidRPr="00EF4CDA">
        <w:rPr>
          <w:rStyle w:val="Enfasicorsivo"/>
        </w:rPr>
        <w:t>gaudium</w:t>
      </w:r>
      <w:proofErr w:type="spellEnd"/>
      <w:r w:rsidR="00B958DD" w:rsidRPr="00EF4CDA">
        <w:rPr>
          <w:rStyle w:val="Enfasicorsivo"/>
        </w:rPr>
        <w:t>, 150</w:t>
      </w:r>
      <w:r w:rsidR="00AF138E" w:rsidRPr="00EF4CDA">
        <w:rPr>
          <w:rStyle w:val="Enfasicorsivo"/>
        </w:rPr>
        <w:t>)</w:t>
      </w:r>
      <w:r w:rsidR="00B958DD" w:rsidRPr="00EF4CDA">
        <w:rPr>
          <w:rStyle w:val="Enfasicorsivo"/>
        </w:rPr>
        <w:t xml:space="preserve"> </w:t>
      </w:r>
      <w:r w:rsidR="00814725" w:rsidRPr="00EF4CDA">
        <w:rPr>
          <w:rStyle w:val="Enfasicorsivo"/>
        </w:rPr>
        <w:t xml:space="preserve">ha introdotto </w:t>
      </w:r>
      <w:r w:rsidR="00BE4887" w:rsidRPr="00EF4CDA">
        <w:rPr>
          <w:rStyle w:val="Enfasicorsivo"/>
        </w:rPr>
        <w:t xml:space="preserve">il filo conduttore di </w:t>
      </w:r>
      <w:r w:rsidR="00814725" w:rsidRPr="00EF4CDA">
        <w:rPr>
          <w:rStyle w:val="Enfasicorsivo"/>
        </w:rPr>
        <w:t xml:space="preserve">quanto è stato </w:t>
      </w:r>
      <w:r w:rsidR="00AA7A04" w:rsidRPr="00EF4CDA">
        <w:rPr>
          <w:rStyle w:val="Enfasicorsivo"/>
        </w:rPr>
        <w:t>autorevolmente trattato dagli illustri relatori intervenuti</w:t>
      </w:r>
      <w:r w:rsidR="00313FAA" w:rsidRPr="00EF4CDA">
        <w:rPr>
          <w:rStyle w:val="Enfasicorsivo"/>
        </w:rPr>
        <w:t>.</w:t>
      </w:r>
    </w:p>
    <w:p w:rsidR="007B642F" w:rsidRPr="00EF4CDA" w:rsidRDefault="00562A1B" w:rsidP="00D15030">
      <w:pPr>
        <w:jc w:val="both"/>
        <w:rPr>
          <w:rStyle w:val="Enfasicorsivo"/>
        </w:rPr>
      </w:pPr>
      <w:r w:rsidRPr="00EF4CDA">
        <w:rPr>
          <w:rStyle w:val="Enfasicorsivo"/>
        </w:rPr>
        <w:t>Si propongono, di seguito, alcuni passaggi di due interventi di approfondimento de</w:t>
      </w:r>
      <w:r w:rsidR="00954EDC" w:rsidRPr="00EF4CDA">
        <w:rPr>
          <w:rStyle w:val="Enfasicorsivo"/>
        </w:rPr>
        <w:t>l</w:t>
      </w:r>
      <w:r w:rsidRPr="00EF4CDA">
        <w:rPr>
          <w:rStyle w:val="Enfasicorsivo"/>
        </w:rPr>
        <w:t xml:space="preserve"> tem</w:t>
      </w:r>
      <w:r w:rsidR="00954EDC" w:rsidRPr="00EF4CDA">
        <w:rPr>
          <w:rStyle w:val="Enfasicorsivo"/>
        </w:rPr>
        <w:t>a</w:t>
      </w:r>
      <w:r w:rsidRPr="00EF4CDA">
        <w:rPr>
          <w:rStyle w:val="Enfasicorsivo"/>
        </w:rPr>
        <w:t xml:space="preserve"> enunciat</w:t>
      </w:r>
      <w:r w:rsidR="00954EDC" w:rsidRPr="00EF4CDA">
        <w:rPr>
          <w:rStyle w:val="Enfasicorsivo"/>
        </w:rPr>
        <w:t>o</w:t>
      </w:r>
      <w:r w:rsidRPr="00EF4CDA">
        <w:rPr>
          <w:rStyle w:val="Enfasicorsivo"/>
        </w:rPr>
        <w:t xml:space="preserve"> </w:t>
      </w:r>
      <w:r w:rsidR="00844595" w:rsidRPr="00EF4CDA">
        <w:rPr>
          <w:rStyle w:val="Enfasicorsivo"/>
        </w:rPr>
        <w:t xml:space="preserve">di </w:t>
      </w:r>
      <w:r w:rsidRPr="00EF4CDA">
        <w:rPr>
          <w:rStyle w:val="Enfasicorsivo"/>
          <w:b/>
        </w:rPr>
        <w:t xml:space="preserve">Fr. Luciano </w:t>
      </w:r>
      <w:proofErr w:type="spellStart"/>
      <w:r w:rsidRPr="00EF4CDA">
        <w:rPr>
          <w:rStyle w:val="Enfasicorsivo"/>
          <w:b/>
        </w:rPr>
        <w:t>Manicardi</w:t>
      </w:r>
      <w:proofErr w:type="spellEnd"/>
      <w:r w:rsidR="00844595" w:rsidRPr="00EF4CDA">
        <w:rPr>
          <w:rStyle w:val="Enfasicorsivo"/>
        </w:rPr>
        <w:t xml:space="preserve">, Priore della Comunità Monastica di </w:t>
      </w:r>
      <w:proofErr w:type="spellStart"/>
      <w:r w:rsidR="00844595" w:rsidRPr="00EF4CDA">
        <w:rPr>
          <w:rStyle w:val="Enfasicorsivo"/>
        </w:rPr>
        <w:t>Bose</w:t>
      </w:r>
      <w:proofErr w:type="spellEnd"/>
      <w:r w:rsidR="00297D03" w:rsidRPr="00EF4CDA">
        <w:rPr>
          <w:rStyle w:val="Enfasicorsivo"/>
        </w:rPr>
        <w:t xml:space="preserve"> e </w:t>
      </w:r>
      <w:r w:rsidR="00297D03" w:rsidRPr="00EF4CDA">
        <w:rPr>
          <w:rStyle w:val="Enfasicorsivo"/>
          <w:b/>
        </w:rPr>
        <w:t xml:space="preserve">Sr. </w:t>
      </w:r>
      <w:proofErr w:type="spellStart"/>
      <w:r w:rsidR="00297D03" w:rsidRPr="00EF4CDA">
        <w:rPr>
          <w:rStyle w:val="Enfasicorsivo"/>
          <w:b/>
        </w:rPr>
        <w:t>Cath</w:t>
      </w:r>
      <w:r w:rsidR="00844595" w:rsidRPr="00EF4CDA">
        <w:rPr>
          <w:rStyle w:val="Enfasicorsivo"/>
          <w:b/>
        </w:rPr>
        <w:t>rine</w:t>
      </w:r>
      <w:proofErr w:type="spellEnd"/>
      <w:r w:rsidR="00844595" w:rsidRPr="00EF4CDA">
        <w:rPr>
          <w:rStyle w:val="Enfasicorsivo"/>
          <w:b/>
        </w:rPr>
        <w:t xml:space="preserve"> </w:t>
      </w:r>
      <w:proofErr w:type="spellStart"/>
      <w:r w:rsidR="00844595" w:rsidRPr="00EF4CDA">
        <w:rPr>
          <w:rStyle w:val="Enfasicorsivo"/>
          <w:b/>
        </w:rPr>
        <w:t>Aubin</w:t>
      </w:r>
      <w:proofErr w:type="spellEnd"/>
      <w:r w:rsidR="00844595" w:rsidRPr="00EF4CDA">
        <w:rPr>
          <w:rStyle w:val="Enfasicorsivo"/>
        </w:rPr>
        <w:t xml:space="preserve">, docente di teologia presso la Facoltà Teologica </w:t>
      </w:r>
      <w:proofErr w:type="spellStart"/>
      <w:r w:rsidR="00844595" w:rsidRPr="00EF4CDA">
        <w:rPr>
          <w:rStyle w:val="Enfasicorsivo"/>
        </w:rPr>
        <w:t>Angelicum</w:t>
      </w:r>
      <w:proofErr w:type="spellEnd"/>
      <w:r w:rsidR="00844595" w:rsidRPr="00EF4CDA">
        <w:rPr>
          <w:rStyle w:val="Enfasicorsivo"/>
        </w:rPr>
        <w:t xml:space="preserve"> di Roma</w:t>
      </w:r>
      <w:r w:rsidR="00471934" w:rsidRPr="00EF4CDA">
        <w:rPr>
          <w:rStyle w:val="Enfasicorsivo"/>
        </w:rPr>
        <w:t xml:space="preserve"> in quanto entrambi, con approcci diversi, </w:t>
      </w:r>
      <w:r w:rsidR="002D360B" w:rsidRPr="00EF4CDA">
        <w:rPr>
          <w:rStyle w:val="Enfasicorsivo"/>
        </w:rPr>
        <w:t xml:space="preserve">indicano la </w:t>
      </w:r>
      <w:r w:rsidR="000D686E" w:rsidRPr="00EF4CDA">
        <w:rPr>
          <w:rStyle w:val="Enfasicorsivo"/>
        </w:rPr>
        <w:t xml:space="preserve">via all’ascolto di noi stessi, </w:t>
      </w:r>
      <w:r w:rsidR="002D360B" w:rsidRPr="00EF4CDA">
        <w:rPr>
          <w:rStyle w:val="Enfasicorsivo"/>
        </w:rPr>
        <w:t xml:space="preserve">della nostra interiorità, </w:t>
      </w:r>
      <w:r w:rsidR="0080006E" w:rsidRPr="00EF4CDA">
        <w:rPr>
          <w:rStyle w:val="Enfasicorsivo"/>
        </w:rPr>
        <w:t>condizione irrinunciabile per</w:t>
      </w:r>
      <w:r w:rsidR="002D360B" w:rsidRPr="00EF4CDA">
        <w:rPr>
          <w:rStyle w:val="Enfasicorsivo"/>
        </w:rPr>
        <w:t xml:space="preserve"> aprirci all’altro </w:t>
      </w:r>
      <w:r w:rsidR="007B642F" w:rsidRPr="00EF4CDA">
        <w:rPr>
          <w:rStyle w:val="Enfasicorsivo"/>
        </w:rPr>
        <w:t xml:space="preserve">e cogliere i segni dell’invisibile </w:t>
      </w:r>
      <w:r w:rsidR="0080006E" w:rsidRPr="00EF4CDA">
        <w:rPr>
          <w:rStyle w:val="Enfasicorsivo"/>
        </w:rPr>
        <w:t>nella realtà che ci circonda</w:t>
      </w:r>
      <w:r w:rsidR="007B642F" w:rsidRPr="00EF4CDA">
        <w:rPr>
          <w:rStyle w:val="Enfasicorsivo"/>
        </w:rPr>
        <w:t>, assaporando nella preghiera, come ci ricorda s. Teresa</w:t>
      </w:r>
      <w:r w:rsidR="000F4A0B" w:rsidRPr="00EF4CDA">
        <w:rPr>
          <w:rStyle w:val="Enfasicorsivo"/>
        </w:rPr>
        <w:t xml:space="preserve"> di Gesù</w:t>
      </w:r>
      <w:r w:rsidR="007B642F" w:rsidRPr="00EF4CDA">
        <w:rPr>
          <w:rStyle w:val="Enfasicorsivo"/>
        </w:rPr>
        <w:t>, «un intimo rapporto di amicizia, un frequente trattenimento da solo a solo con Colui da cui sappiamo d’essere amati».</w:t>
      </w:r>
    </w:p>
    <w:p w:rsidR="0080006E" w:rsidRPr="00EF4CDA" w:rsidRDefault="0080006E" w:rsidP="00D15030">
      <w:pPr>
        <w:jc w:val="both"/>
        <w:rPr>
          <w:rFonts w:cstheme="minorHAnsi"/>
          <w:szCs w:val="24"/>
        </w:rPr>
      </w:pPr>
      <w:r w:rsidRPr="00EF4CDA">
        <w:rPr>
          <w:rFonts w:cstheme="minorHAnsi"/>
          <w:szCs w:val="24"/>
        </w:rPr>
        <w:t xml:space="preserve">Il soggetto sotteso </w:t>
      </w:r>
      <w:r w:rsidR="00C02685" w:rsidRPr="00EF4CDA">
        <w:rPr>
          <w:rFonts w:cstheme="minorHAnsi"/>
          <w:szCs w:val="24"/>
        </w:rPr>
        <w:t>al</w:t>
      </w:r>
      <w:r w:rsidRPr="00EF4CDA">
        <w:rPr>
          <w:rFonts w:cstheme="minorHAnsi"/>
          <w:szCs w:val="24"/>
        </w:rPr>
        <w:t xml:space="preserve"> titolo è il cristiano che, come Mosè dinanzi al</w:t>
      </w:r>
      <w:r w:rsidR="007145B7" w:rsidRPr="00EF4CDA">
        <w:rPr>
          <w:rFonts w:cstheme="minorHAnsi"/>
          <w:szCs w:val="24"/>
        </w:rPr>
        <w:t>la visione del</w:t>
      </w:r>
      <w:r w:rsidRPr="00EF4CDA">
        <w:rPr>
          <w:rFonts w:cstheme="minorHAnsi"/>
          <w:szCs w:val="24"/>
        </w:rPr>
        <w:t xml:space="preserve"> roveto ardente, vive, con gli occhi dello stupore, l’esperienza  di una realtà trasfigurata  nell’incontro con il Risorto, l’esperienza di chi,</w:t>
      </w:r>
      <w:r w:rsidRPr="00EF4CDA">
        <w:rPr>
          <w:rFonts w:cstheme="minorHAnsi"/>
          <w:i/>
          <w:szCs w:val="24"/>
        </w:rPr>
        <w:t xml:space="preserve"> </w:t>
      </w:r>
      <w:r w:rsidRPr="00EF4CDA">
        <w:rPr>
          <w:rFonts w:cstheme="minorHAnsi"/>
          <w:szCs w:val="24"/>
        </w:rPr>
        <w:t xml:space="preserve">come ben spiega la guida alla veglia tenutasi nella suggestiva cornice dell’antica Basilica di Sant’Anastasia, «si lascia trasfigurare mostrando in ciò che è e fa l’immagine di </w:t>
      </w:r>
      <w:r w:rsidR="003C0AA1" w:rsidRPr="00EF4CDA">
        <w:rPr>
          <w:rFonts w:cstheme="minorHAnsi"/>
          <w:szCs w:val="24"/>
        </w:rPr>
        <w:t>C</w:t>
      </w:r>
      <w:r w:rsidRPr="00EF4CDA">
        <w:rPr>
          <w:rFonts w:cstheme="minorHAnsi"/>
          <w:szCs w:val="24"/>
        </w:rPr>
        <w:t>olui che l’ha trasfigurato, di quel Dio che l’ha creato a propria immagine e che mostra il Suo Volto nel volto del Figlio e dei Suoi figli».</w:t>
      </w:r>
    </w:p>
    <w:p w:rsidR="00112214" w:rsidRPr="00EF4CDA" w:rsidRDefault="00112214" w:rsidP="00D15030">
      <w:pPr>
        <w:jc w:val="both"/>
        <w:rPr>
          <w:rFonts w:cstheme="minorHAnsi"/>
          <w:szCs w:val="24"/>
        </w:rPr>
      </w:pPr>
      <w:r w:rsidRPr="00EF4CDA">
        <w:rPr>
          <w:rFonts w:cstheme="minorHAnsi"/>
          <w:szCs w:val="24"/>
        </w:rPr>
        <w:t xml:space="preserve">Proprio a proposito della trasfigurazione, </w:t>
      </w:r>
      <w:proofErr w:type="spellStart"/>
      <w:r w:rsidRPr="00EF4CDA">
        <w:rPr>
          <w:rFonts w:cstheme="minorHAnsi"/>
          <w:szCs w:val="24"/>
        </w:rPr>
        <w:t>Manicardi</w:t>
      </w:r>
      <w:proofErr w:type="spellEnd"/>
      <w:r w:rsidR="003B0040" w:rsidRPr="00EF4CDA">
        <w:rPr>
          <w:rFonts w:cstheme="minorHAnsi"/>
          <w:szCs w:val="24"/>
        </w:rPr>
        <w:t xml:space="preserve">, nel suo intervento dal titolo </w:t>
      </w:r>
      <w:r w:rsidR="003B0040" w:rsidRPr="00EF4CDA">
        <w:rPr>
          <w:rFonts w:cstheme="minorHAnsi"/>
          <w:i/>
          <w:szCs w:val="24"/>
        </w:rPr>
        <w:t>Abitare il tempo per costruire la comunità</w:t>
      </w:r>
      <w:r w:rsidR="003B0040" w:rsidRPr="00EF4CDA">
        <w:rPr>
          <w:rFonts w:cstheme="minorHAnsi"/>
          <w:szCs w:val="24"/>
        </w:rPr>
        <w:t>,</w:t>
      </w:r>
      <w:r w:rsidRPr="00EF4CDA">
        <w:rPr>
          <w:rFonts w:cstheme="minorHAnsi"/>
          <w:szCs w:val="24"/>
        </w:rPr>
        <w:t xml:space="preserve"> la definisce esperienza di bellezza, di santità, di comunione, </w:t>
      </w:r>
      <w:r w:rsidR="008904C3" w:rsidRPr="00EF4CDA">
        <w:rPr>
          <w:rFonts w:cstheme="minorHAnsi"/>
          <w:szCs w:val="24"/>
        </w:rPr>
        <w:t>e</w:t>
      </w:r>
      <w:r w:rsidRPr="00EF4CDA">
        <w:rPr>
          <w:rFonts w:cstheme="minorHAnsi"/>
          <w:szCs w:val="24"/>
        </w:rPr>
        <w:t xml:space="preserve"> operando una</w:t>
      </w:r>
      <w:r w:rsidR="008A206F" w:rsidRPr="00EF4CDA">
        <w:rPr>
          <w:rFonts w:cstheme="minorHAnsi"/>
          <w:szCs w:val="24"/>
        </w:rPr>
        <w:t xml:space="preserve"> specie di ribaltamento del concetto espresso da </w:t>
      </w:r>
      <w:proofErr w:type="spellStart"/>
      <w:r w:rsidR="008A206F" w:rsidRPr="00EF4CDA">
        <w:rPr>
          <w:rFonts w:cstheme="minorHAnsi"/>
          <w:szCs w:val="24"/>
        </w:rPr>
        <w:t>Dostoje</w:t>
      </w:r>
      <w:r w:rsidR="00F3487B" w:rsidRPr="00EF4CDA">
        <w:rPr>
          <w:rFonts w:cstheme="minorHAnsi"/>
          <w:szCs w:val="24"/>
        </w:rPr>
        <w:t>v</w:t>
      </w:r>
      <w:r w:rsidR="008A206F" w:rsidRPr="00EF4CDA">
        <w:rPr>
          <w:rFonts w:cstheme="minorHAnsi"/>
          <w:szCs w:val="24"/>
        </w:rPr>
        <w:t>sk</w:t>
      </w:r>
      <w:r w:rsidR="00F3487B" w:rsidRPr="00EF4CDA">
        <w:rPr>
          <w:rFonts w:cstheme="minorHAnsi"/>
          <w:szCs w:val="24"/>
        </w:rPr>
        <w:t>i</w:t>
      </w:r>
      <w:r w:rsidR="008A206F" w:rsidRPr="00EF4CDA">
        <w:rPr>
          <w:rFonts w:cstheme="minorHAnsi"/>
          <w:szCs w:val="24"/>
        </w:rPr>
        <w:t>j</w:t>
      </w:r>
      <w:proofErr w:type="spellEnd"/>
      <w:r w:rsidR="00BC5482" w:rsidRPr="00EF4CDA">
        <w:rPr>
          <w:rFonts w:cstheme="minorHAnsi"/>
          <w:szCs w:val="24"/>
        </w:rPr>
        <w:t>,</w:t>
      </w:r>
      <w:r w:rsidR="006C195E" w:rsidRPr="00EF4CDA">
        <w:rPr>
          <w:rFonts w:cstheme="minorHAnsi"/>
          <w:szCs w:val="24"/>
        </w:rPr>
        <w:t xml:space="preserve"> </w:t>
      </w:r>
      <w:r w:rsidRPr="00EF4CDA">
        <w:rPr>
          <w:rFonts w:cstheme="minorHAnsi"/>
          <w:szCs w:val="24"/>
        </w:rPr>
        <w:t>il quale</w:t>
      </w:r>
      <w:r w:rsidR="006C195E" w:rsidRPr="00EF4CDA">
        <w:rPr>
          <w:rFonts w:cstheme="minorHAnsi"/>
          <w:szCs w:val="24"/>
        </w:rPr>
        <w:t xml:space="preserve"> afferma che la bellezza salverà il mondo</w:t>
      </w:r>
      <w:r w:rsidR="008A206F" w:rsidRPr="00EF4CDA">
        <w:rPr>
          <w:rFonts w:cstheme="minorHAnsi"/>
          <w:szCs w:val="24"/>
        </w:rPr>
        <w:t xml:space="preserve">, egli </w:t>
      </w:r>
      <w:r w:rsidR="00864154" w:rsidRPr="00EF4CDA">
        <w:rPr>
          <w:rFonts w:cstheme="minorHAnsi"/>
          <w:szCs w:val="24"/>
        </w:rPr>
        <w:t>chiarisce</w:t>
      </w:r>
      <w:r w:rsidR="00D9336E" w:rsidRPr="00EF4CDA">
        <w:rPr>
          <w:rFonts w:cstheme="minorHAnsi"/>
          <w:szCs w:val="24"/>
        </w:rPr>
        <w:t xml:space="preserve"> come la stessa </w:t>
      </w:r>
      <w:r w:rsidR="008D3B4D" w:rsidRPr="00EF4CDA">
        <w:rPr>
          <w:rFonts w:cstheme="minorHAnsi"/>
          <w:szCs w:val="24"/>
        </w:rPr>
        <w:t xml:space="preserve">piuttosto </w:t>
      </w:r>
      <w:r w:rsidR="006C195E" w:rsidRPr="00EF4CDA">
        <w:rPr>
          <w:rFonts w:cstheme="minorHAnsi"/>
          <w:szCs w:val="24"/>
        </w:rPr>
        <w:t>debba essere salvata</w:t>
      </w:r>
      <w:r w:rsidR="008D3B4D" w:rsidRPr="00EF4CDA">
        <w:rPr>
          <w:rFonts w:cstheme="minorHAnsi"/>
          <w:szCs w:val="24"/>
        </w:rPr>
        <w:t xml:space="preserve"> dal</w:t>
      </w:r>
      <w:r w:rsidR="008A206F" w:rsidRPr="00EF4CDA">
        <w:rPr>
          <w:rFonts w:cstheme="minorHAnsi"/>
          <w:szCs w:val="24"/>
        </w:rPr>
        <w:t xml:space="preserve"> mondo</w:t>
      </w:r>
      <w:r w:rsidR="008D3B4D" w:rsidRPr="00EF4CDA">
        <w:rPr>
          <w:rFonts w:cstheme="minorHAnsi"/>
          <w:szCs w:val="24"/>
        </w:rPr>
        <w:t xml:space="preserve"> </w:t>
      </w:r>
      <w:r w:rsidR="008904C3" w:rsidRPr="00EF4CDA">
        <w:rPr>
          <w:rFonts w:cstheme="minorHAnsi"/>
          <w:szCs w:val="24"/>
        </w:rPr>
        <w:t>perché non può redimerlo</w:t>
      </w:r>
      <w:r w:rsidRPr="00EF4CDA">
        <w:rPr>
          <w:rFonts w:cstheme="minorHAnsi"/>
          <w:szCs w:val="24"/>
        </w:rPr>
        <w:t xml:space="preserve">. Essa </w:t>
      </w:r>
      <w:r w:rsidR="008D3B4D" w:rsidRPr="00EF4CDA">
        <w:rPr>
          <w:rFonts w:cstheme="minorHAnsi"/>
          <w:szCs w:val="24"/>
        </w:rPr>
        <w:t xml:space="preserve">lo </w:t>
      </w:r>
      <w:r w:rsidR="008A206F" w:rsidRPr="00EF4CDA">
        <w:rPr>
          <w:rFonts w:cstheme="minorHAnsi"/>
          <w:szCs w:val="24"/>
        </w:rPr>
        <w:t>attraversa</w:t>
      </w:r>
      <w:r w:rsidR="008D3B4D" w:rsidRPr="00EF4CDA">
        <w:rPr>
          <w:rFonts w:cstheme="minorHAnsi"/>
          <w:szCs w:val="24"/>
        </w:rPr>
        <w:t xml:space="preserve"> nella sua caducità</w:t>
      </w:r>
      <w:r w:rsidR="008A206F" w:rsidRPr="00EF4CDA">
        <w:rPr>
          <w:rFonts w:cstheme="minorHAnsi"/>
          <w:szCs w:val="24"/>
        </w:rPr>
        <w:t>, nelle sue sofferenze</w:t>
      </w:r>
      <w:r w:rsidR="008D3B4D" w:rsidRPr="00EF4CDA">
        <w:rPr>
          <w:rFonts w:cstheme="minorHAnsi"/>
          <w:szCs w:val="24"/>
        </w:rPr>
        <w:t xml:space="preserve">, </w:t>
      </w:r>
      <w:r w:rsidR="00850774" w:rsidRPr="00EF4CDA">
        <w:rPr>
          <w:rFonts w:cstheme="minorHAnsi"/>
          <w:szCs w:val="24"/>
        </w:rPr>
        <w:t>ma ha in sé</w:t>
      </w:r>
      <w:r w:rsidR="008D3B4D" w:rsidRPr="00EF4CDA">
        <w:rPr>
          <w:rFonts w:cstheme="minorHAnsi"/>
          <w:szCs w:val="24"/>
        </w:rPr>
        <w:t xml:space="preserve"> il respiro</w:t>
      </w:r>
      <w:r w:rsidR="008A206F" w:rsidRPr="00EF4CDA">
        <w:rPr>
          <w:rFonts w:cstheme="minorHAnsi"/>
          <w:szCs w:val="24"/>
        </w:rPr>
        <w:t xml:space="preserve"> </w:t>
      </w:r>
      <w:r w:rsidR="004957FF" w:rsidRPr="00EF4CDA">
        <w:rPr>
          <w:rFonts w:cstheme="minorHAnsi"/>
          <w:szCs w:val="24"/>
        </w:rPr>
        <w:t>dell’eternità</w:t>
      </w:r>
      <w:r w:rsidRPr="00EF4CDA">
        <w:rPr>
          <w:rFonts w:cstheme="minorHAnsi"/>
          <w:szCs w:val="24"/>
        </w:rPr>
        <w:t xml:space="preserve"> e, citando Stendha</w:t>
      </w:r>
      <w:r w:rsidR="00AD210F" w:rsidRPr="00EF4CDA">
        <w:rPr>
          <w:rFonts w:cstheme="minorHAnsi"/>
          <w:szCs w:val="24"/>
        </w:rPr>
        <w:t>l, diventa promessa di felicità</w:t>
      </w:r>
      <w:r w:rsidRPr="00EF4CDA">
        <w:rPr>
          <w:rFonts w:cstheme="minorHAnsi"/>
          <w:szCs w:val="24"/>
        </w:rPr>
        <w:t xml:space="preserve"> che ci fa vivere nel tempo dell’oggi, ma tesi al domani, nell’attesa della sua realizzazione.</w:t>
      </w:r>
    </w:p>
    <w:p w:rsidR="005A7A53" w:rsidRPr="00EF4CDA" w:rsidRDefault="00DF4383" w:rsidP="00D15030">
      <w:pPr>
        <w:jc w:val="both"/>
        <w:rPr>
          <w:rFonts w:cstheme="minorHAnsi"/>
          <w:szCs w:val="24"/>
        </w:rPr>
      </w:pPr>
      <w:r w:rsidRPr="00EF4CDA">
        <w:rPr>
          <w:rFonts w:cstheme="minorHAnsi"/>
          <w:szCs w:val="24"/>
        </w:rPr>
        <w:t>Tuttavia, quello dell’oggi è un tempo atomizzato, frammentato, che non facilita un’attitudine all’ascolto di noi stessi, alla contemplazione, condizione essenziale per conoscere</w:t>
      </w:r>
      <w:r w:rsidR="001F1030" w:rsidRPr="00EF4CDA">
        <w:rPr>
          <w:rFonts w:cstheme="minorHAnsi"/>
          <w:szCs w:val="24"/>
        </w:rPr>
        <w:t>,</w:t>
      </w:r>
      <w:r w:rsidRPr="00EF4CDA">
        <w:rPr>
          <w:rFonts w:cstheme="minorHAnsi"/>
          <w:szCs w:val="24"/>
        </w:rPr>
        <w:t xml:space="preserve"> scoprire ed amare il mistero che è in noi, negli altri, in tutto ciò che non conosciamo.</w:t>
      </w:r>
      <w:r w:rsidR="005A7A53" w:rsidRPr="00EF4CDA">
        <w:rPr>
          <w:rFonts w:cstheme="minorHAnsi"/>
          <w:szCs w:val="24"/>
        </w:rPr>
        <w:t xml:space="preserve"> Non siamo più capaci di ‘ascoltare’ il silenzio, di sostare in esso, nella preghiera.</w:t>
      </w:r>
    </w:p>
    <w:p w:rsidR="00DF4383" w:rsidRPr="00EF4CDA" w:rsidRDefault="00DF4383" w:rsidP="00D15030">
      <w:pPr>
        <w:jc w:val="both"/>
        <w:rPr>
          <w:rFonts w:cstheme="minorHAnsi"/>
          <w:szCs w:val="24"/>
        </w:rPr>
      </w:pPr>
      <w:r w:rsidRPr="00EF4CDA">
        <w:rPr>
          <w:rFonts w:cstheme="minorHAnsi"/>
          <w:szCs w:val="24"/>
        </w:rPr>
        <w:t xml:space="preserve">Vivere </w:t>
      </w:r>
      <w:r w:rsidR="00D6534B" w:rsidRPr="00EF4CDA">
        <w:rPr>
          <w:rFonts w:cstheme="minorHAnsi"/>
          <w:szCs w:val="24"/>
        </w:rPr>
        <w:t>il</w:t>
      </w:r>
      <w:r w:rsidRPr="00EF4CDA">
        <w:rPr>
          <w:rFonts w:cstheme="minorHAnsi"/>
          <w:szCs w:val="24"/>
        </w:rPr>
        <w:t xml:space="preserve"> </w:t>
      </w:r>
      <w:r w:rsidR="00D6534B" w:rsidRPr="00EF4CDA">
        <w:rPr>
          <w:rFonts w:cstheme="minorHAnsi"/>
          <w:szCs w:val="24"/>
        </w:rPr>
        <w:t>nostro tempo</w:t>
      </w:r>
      <w:r w:rsidRPr="00EF4CDA">
        <w:rPr>
          <w:rFonts w:cstheme="minorHAnsi"/>
          <w:szCs w:val="24"/>
        </w:rPr>
        <w:t xml:space="preserve"> </w:t>
      </w:r>
      <w:r w:rsidR="00D6534B" w:rsidRPr="00EF4CDA">
        <w:rPr>
          <w:rFonts w:cstheme="minorHAnsi"/>
          <w:szCs w:val="24"/>
        </w:rPr>
        <w:t>con la capacità di provare stupore significa aprirsi, illuminarsi verso ciò che da Dio viene a noi, orientati all’umanità di Gesù nel suo confronto con il quotidiano.</w:t>
      </w:r>
    </w:p>
    <w:p w:rsidR="00E408D1" w:rsidRPr="00EF4CDA" w:rsidRDefault="00E408D1" w:rsidP="00D15030">
      <w:pPr>
        <w:jc w:val="both"/>
        <w:rPr>
          <w:rFonts w:cstheme="minorHAnsi"/>
          <w:szCs w:val="24"/>
        </w:rPr>
      </w:pPr>
      <w:proofErr w:type="spellStart"/>
      <w:r w:rsidRPr="00EF4CDA">
        <w:rPr>
          <w:rFonts w:cstheme="minorHAnsi"/>
          <w:szCs w:val="24"/>
        </w:rPr>
        <w:t>Manicardi</w:t>
      </w:r>
      <w:proofErr w:type="spellEnd"/>
      <w:r w:rsidRPr="00EF4CDA">
        <w:rPr>
          <w:rFonts w:cstheme="minorHAnsi"/>
          <w:szCs w:val="24"/>
        </w:rPr>
        <w:t xml:space="preserve"> ha </w:t>
      </w:r>
      <w:r w:rsidR="00FA4FF9" w:rsidRPr="00EF4CDA">
        <w:rPr>
          <w:rFonts w:cstheme="minorHAnsi"/>
          <w:szCs w:val="24"/>
        </w:rPr>
        <w:t>sottolineato</w:t>
      </w:r>
      <w:r w:rsidRPr="00EF4CDA">
        <w:rPr>
          <w:rFonts w:cstheme="minorHAnsi"/>
          <w:szCs w:val="24"/>
        </w:rPr>
        <w:t xml:space="preserve"> </w:t>
      </w:r>
      <w:r w:rsidR="00FA4FF9" w:rsidRPr="00EF4CDA">
        <w:rPr>
          <w:rFonts w:cstheme="minorHAnsi"/>
          <w:szCs w:val="24"/>
        </w:rPr>
        <w:t xml:space="preserve">l’importanza degli occhi aperti allo </w:t>
      </w:r>
      <w:r w:rsidRPr="00EF4CDA">
        <w:rPr>
          <w:rFonts w:cstheme="minorHAnsi"/>
          <w:szCs w:val="24"/>
        </w:rPr>
        <w:t xml:space="preserve">stupore, dello sguardo contemplativo, ma anche dello sguardo compassionevole che nell’empatia ci pone in </w:t>
      </w:r>
      <w:r w:rsidR="00D9336E" w:rsidRPr="00EF4CDA">
        <w:rPr>
          <w:rFonts w:cstheme="minorHAnsi"/>
          <w:szCs w:val="24"/>
        </w:rPr>
        <w:t xml:space="preserve">vera </w:t>
      </w:r>
      <w:r w:rsidRPr="00EF4CDA">
        <w:rPr>
          <w:rFonts w:cstheme="minorHAnsi"/>
          <w:szCs w:val="24"/>
        </w:rPr>
        <w:t>relazione con l’altro.</w:t>
      </w:r>
    </w:p>
    <w:p w:rsidR="0080006E" w:rsidRPr="00EF4CDA" w:rsidRDefault="00E408D1" w:rsidP="00D15030">
      <w:pPr>
        <w:jc w:val="both"/>
        <w:rPr>
          <w:rFonts w:cstheme="minorHAnsi"/>
          <w:szCs w:val="24"/>
        </w:rPr>
      </w:pPr>
      <w:r w:rsidRPr="00EF4CDA">
        <w:rPr>
          <w:rFonts w:cstheme="minorHAnsi"/>
          <w:szCs w:val="24"/>
        </w:rPr>
        <w:t>La capacità di dare ascolto, di dare presenza</w:t>
      </w:r>
      <w:r w:rsidR="00AF138E" w:rsidRPr="00EF4CDA">
        <w:rPr>
          <w:rFonts w:cstheme="minorHAnsi"/>
          <w:szCs w:val="24"/>
        </w:rPr>
        <w:t>,</w:t>
      </w:r>
      <w:r w:rsidRPr="00EF4CDA">
        <w:rPr>
          <w:rFonts w:cstheme="minorHAnsi"/>
          <w:szCs w:val="24"/>
        </w:rPr>
        <w:t xml:space="preserve"> è la condizione fondante della comunità, del mondo di relazioni</w:t>
      </w:r>
      <w:r w:rsidR="0080006E" w:rsidRPr="00EF4CDA">
        <w:rPr>
          <w:rFonts w:cstheme="minorHAnsi"/>
          <w:szCs w:val="24"/>
        </w:rPr>
        <w:t xml:space="preserve"> poiché implica </w:t>
      </w:r>
      <w:r w:rsidR="00735F70" w:rsidRPr="00EF4CDA">
        <w:rPr>
          <w:rFonts w:cstheme="minorHAnsi"/>
          <w:szCs w:val="24"/>
        </w:rPr>
        <w:t>l’offerta</w:t>
      </w:r>
      <w:r w:rsidR="0080006E" w:rsidRPr="00EF4CDA">
        <w:rPr>
          <w:rFonts w:cstheme="minorHAnsi"/>
          <w:szCs w:val="24"/>
        </w:rPr>
        <w:t xml:space="preserve"> di un dono; dare tempo comporta sacrificio e ciò </w:t>
      </w:r>
      <w:r w:rsidR="001F1030" w:rsidRPr="00EF4CDA">
        <w:rPr>
          <w:rFonts w:cstheme="minorHAnsi"/>
          <w:szCs w:val="24"/>
        </w:rPr>
        <w:t>può</w:t>
      </w:r>
      <w:r w:rsidR="0080006E" w:rsidRPr="00EF4CDA">
        <w:rPr>
          <w:rFonts w:cstheme="minorHAnsi"/>
          <w:szCs w:val="24"/>
        </w:rPr>
        <w:t xml:space="preserve"> realizza</w:t>
      </w:r>
      <w:r w:rsidR="001F1030" w:rsidRPr="00EF4CDA">
        <w:rPr>
          <w:rFonts w:cstheme="minorHAnsi"/>
          <w:szCs w:val="24"/>
        </w:rPr>
        <w:t>rsi</w:t>
      </w:r>
      <w:r w:rsidR="0080006E" w:rsidRPr="00EF4CDA">
        <w:rPr>
          <w:rFonts w:cstheme="minorHAnsi"/>
          <w:szCs w:val="24"/>
        </w:rPr>
        <w:t xml:space="preserve"> solo nella dimensione dell’amore.</w:t>
      </w:r>
    </w:p>
    <w:p w:rsidR="00297D03" w:rsidRPr="00EF4CDA" w:rsidRDefault="00297D03" w:rsidP="00D15030">
      <w:pPr>
        <w:jc w:val="both"/>
        <w:rPr>
          <w:rFonts w:cstheme="minorHAnsi"/>
          <w:szCs w:val="24"/>
        </w:rPr>
      </w:pPr>
      <w:r w:rsidRPr="00EF4CDA">
        <w:rPr>
          <w:rFonts w:cstheme="minorHAnsi"/>
          <w:szCs w:val="24"/>
        </w:rPr>
        <w:t xml:space="preserve">Sr. </w:t>
      </w:r>
      <w:proofErr w:type="spellStart"/>
      <w:r w:rsidRPr="00EF4CDA">
        <w:rPr>
          <w:rFonts w:cstheme="minorHAnsi"/>
          <w:szCs w:val="24"/>
        </w:rPr>
        <w:t>Cathrine</w:t>
      </w:r>
      <w:proofErr w:type="spellEnd"/>
      <w:r w:rsidRPr="00EF4CDA">
        <w:rPr>
          <w:rFonts w:cstheme="minorHAnsi"/>
          <w:szCs w:val="24"/>
        </w:rPr>
        <w:t xml:space="preserve"> </w:t>
      </w:r>
      <w:r w:rsidR="00E408D1" w:rsidRPr="00EF4CDA">
        <w:rPr>
          <w:rFonts w:cstheme="minorHAnsi"/>
          <w:szCs w:val="24"/>
        </w:rPr>
        <w:t xml:space="preserve"> </w:t>
      </w:r>
      <w:proofErr w:type="spellStart"/>
      <w:r w:rsidRPr="00EF4CDA">
        <w:rPr>
          <w:rFonts w:cstheme="minorHAnsi"/>
          <w:szCs w:val="24"/>
        </w:rPr>
        <w:t>Aubin</w:t>
      </w:r>
      <w:proofErr w:type="spellEnd"/>
      <w:r w:rsidR="00AF138E" w:rsidRPr="00EF4CDA">
        <w:rPr>
          <w:rFonts w:cstheme="minorHAnsi"/>
          <w:szCs w:val="24"/>
        </w:rPr>
        <w:t xml:space="preserve">, </w:t>
      </w:r>
      <w:r w:rsidR="000D686E" w:rsidRPr="00EF4CDA">
        <w:rPr>
          <w:rFonts w:cstheme="minorHAnsi"/>
          <w:szCs w:val="24"/>
        </w:rPr>
        <w:t xml:space="preserve">come annunciato </w:t>
      </w:r>
      <w:r w:rsidR="00AE4CAB" w:rsidRPr="00EF4CDA">
        <w:rPr>
          <w:rFonts w:cstheme="minorHAnsi"/>
          <w:szCs w:val="24"/>
        </w:rPr>
        <w:t>ne</w:t>
      </w:r>
      <w:r w:rsidR="000D686E" w:rsidRPr="00EF4CDA">
        <w:rPr>
          <w:rFonts w:cstheme="minorHAnsi"/>
          <w:szCs w:val="24"/>
        </w:rPr>
        <w:t xml:space="preserve">l titolo </w:t>
      </w:r>
      <w:r w:rsidR="00AE4CAB" w:rsidRPr="00EF4CDA">
        <w:rPr>
          <w:rFonts w:cstheme="minorHAnsi"/>
          <w:szCs w:val="24"/>
        </w:rPr>
        <w:t>d</w:t>
      </w:r>
      <w:r w:rsidR="00AF138E" w:rsidRPr="00EF4CDA">
        <w:rPr>
          <w:rFonts w:cstheme="minorHAnsi"/>
          <w:szCs w:val="24"/>
        </w:rPr>
        <w:t xml:space="preserve">ella </w:t>
      </w:r>
      <w:r w:rsidR="000D686E" w:rsidRPr="00EF4CDA">
        <w:rPr>
          <w:rFonts w:cstheme="minorHAnsi"/>
          <w:szCs w:val="24"/>
        </w:rPr>
        <w:t xml:space="preserve">sua </w:t>
      </w:r>
      <w:r w:rsidR="00AF138E" w:rsidRPr="00EF4CDA">
        <w:rPr>
          <w:rFonts w:cstheme="minorHAnsi"/>
          <w:szCs w:val="24"/>
        </w:rPr>
        <w:t xml:space="preserve">relazione </w:t>
      </w:r>
      <w:r w:rsidR="000D686E" w:rsidRPr="00EF4CDA">
        <w:rPr>
          <w:rFonts w:cstheme="minorHAnsi"/>
          <w:i/>
          <w:szCs w:val="24"/>
        </w:rPr>
        <w:t>Il corpo e la preghiera</w:t>
      </w:r>
      <w:r w:rsidR="000D686E" w:rsidRPr="00EF4CDA">
        <w:rPr>
          <w:rFonts w:cstheme="minorHAnsi"/>
          <w:szCs w:val="24"/>
        </w:rPr>
        <w:t xml:space="preserve">, </w:t>
      </w:r>
      <w:r w:rsidRPr="00EF4CDA">
        <w:rPr>
          <w:rFonts w:cstheme="minorHAnsi"/>
          <w:szCs w:val="24"/>
        </w:rPr>
        <w:t xml:space="preserve">ha svelato il significato del dialogo </w:t>
      </w:r>
      <w:r w:rsidR="00AE4CAB" w:rsidRPr="00EF4CDA">
        <w:rPr>
          <w:rFonts w:cstheme="minorHAnsi"/>
          <w:szCs w:val="24"/>
        </w:rPr>
        <w:t>con il Signore attraverso</w:t>
      </w:r>
      <w:r w:rsidRPr="00EF4CDA">
        <w:rPr>
          <w:rFonts w:cstheme="minorHAnsi"/>
          <w:szCs w:val="24"/>
        </w:rPr>
        <w:t xml:space="preserve"> il corpo </w:t>
      </w:r>
      <w:r w:rsidR="00700731" w:rsidRPr="00EF4CDA">
        <w:rPr>
          <w:rFonts w:cstheme="minorHAnsi"/>
          <w:szCs w:val="24"/>
        </w:rPr>
        <w:t xml:space="preserve">nella preghiera, </w:t>
      </w:r>
      <w:r w:rsidR="00AE4CAB" w:rsidRPr="00EF4CDA">
        <w:rPr>
          <w:rFonts w:cstheme="minorHAnsi"/>
          <w:szCs w:val="24"/>
        </w:rPr>
        <w:t xml:space="preserve">una relazione </w:t>
      </w:r>
      <w:r w:rsidR="00700731" w:rsidRPr="00EF4CDA">
        <w:rPr>
          <w:rFonts w:cstheme="minorHAnsi"/>
          <w:szCs w:val="24"/>
        </w:rPr>
        <w:t xml:space="preserve">che parla </w:t>
      </w:r>
      <w:r w:rsidRPr="00EF4CDA">
        <w:rPr>
          <w:rFonts w:cstheme="minorHAnsi"/>
          <w:szCs w:val="24"/>
        </w:rPr>
        <w:t>di mistero, di rivelazione</w:t>
      </w:r>
      <w:r w:rsidR="00700731" w:rsidRPr="00EF4CDA">
        <w:rPr>
          <w:rFonts w:cstheme="minorHAnsi"/>
          <w:szCs w:val="24"/>
        </w:rPr>
        <w:t xml:space="preserve"> attraverso il commento </w:t>
      </w:r>
      <w:r w:rsidR="00FF7C64" w:rsidRPr="00EF4CDA">
        <w:rPr>
          <w:rFonts w:cstheme="minorHAnsi"/>
          <w:szCs w:val="24"/>
        </w:rPr>
        <w:t>a</w:t>
      </w:r>
      <w:r w:rsidR="00700731" w:rsidRPr="00EF4CDA">
        <w:rPr>
          <w:rFonts w:cstheme="minorHAnsi"/>
          <w:szCs w:val="24"/>
        </w:rPr>
        <w:t>lle immagine di un antico codice miniato che mostra i nove modi di pregare di s. Domenico.</w:t>
      </w:r>
    </w:p>
    <w:p w:rsidR="001F1030" w:rsidRPr="00EF4CDA" w:rsidRDefault="00762A55" w:rsidP="00D15030">
      <w:pPr>
        <w:jc w:val="both"/>
        <w:rPr>
          <w:rFonts w:cstheme="minorHAnsi"/>
          <w:szCs w:val="24"/>
        </w:rPr>
      </w:pPr>
      <w:r w:rsidRPr="00EF4CDA">
        <w:rPr>
          <w:rFonts w:cstheme="minorHAnsi"/>
          <w:szCs w:val="24"/>
        </w:rPr>
        <w:lastRenderedPageBreak/>
        <w:t xml:space="preserve">Le diverse posizioni che il Santo assume nella preghiera non devono intendersi come tecniche o esercizi corporali, bensì come un cammino interiore attraverso il corpo </w:t>
      </w:r>
      <w:r w:rsidR="00D9336E" w:rsidRPr="00EF4CDA">
        <w:rPr>
          <w:rFonts w:cstheme="minorHAnsi"/>
          <w:szCs w:val="24"/>
        </w:rPr>
        <w:t>che esprime,</w:t>
      </w:r>
      <w:r w:rsidRPr="00EF4CDA">
        <w:rPr>
          <w:rFonts w:cstheme="minorHAnsi"/>
          <w:szCs w:val="24"/>
        </w:rPr>
        <w:t xml:space="preserve"> </w:t>
      </w:r>
      <w:r w:rsidR="00F82B92" w:rsidRPr="00EF4CDA">
        <w:rPr>
          <w:rFonts w:cstheme="minorHAnsi"/>
          <w:szCs w:val="24"/>
        </w:rPr>
        <w:t>con</w:t>
      </w:r>
      <w:r w:rsidR="009C3B8D" w:rsidRPr="00EF4CDA">
        <w:rPr>
          <w:rFonts w:cstheme="minorHAnsi"/>
          <w:szCs w:val="24"/>
        </w:rPr>
        <w:t xml:space="preserve"> esse,</w:t>
      </w:r>
      <w:r w:rsidRPr="00EF4CDA">
        <w:rPr>
          <w:rFonts w:cstheme="minorHAnsi"/>
          <w:szCs w:val="24"/>
        </w:rPr>
        <w:t xml:space="preserve"> </w:t>
      </w:r>
      <w:r w:rsidR="009C3B8D" w:rsidRPr="00EF4CDA">
        <w:rPr>
          <w:rFonts w:cstheme="minorHAnsi"/>
          <w:szCs w:val="24"/>
        </w:rPr>
        <w:t>le corrispondenti attitudini</w:t>
      </w:r>
      <w:r w:rsidR="00D9336E" w:rsidRPr="00EF4CDA">
        <w:rPr>
          <w:rFonts w:cstheme="minorHAnsi"/>
          <w:szCs w:val="24"/>
        </w:rPr>
        <w:t xml:space="preserve"> in</w:t>
      </w:r>
      <w:r w:rsidR="009C3B8D" w:rsidRPr="00EF4CDA">
        <w:rPr>
          <w:rFonts w:cstheme="minorHAnsi"/>
          <w:szCs w:val="24"/>
        </w:rPr>
        <w:t>teriori</w:t>
      </w:r>
      <w:r w:rsidRPr="00EF4CDA">
        <w:rPr>
          <w:rFonts w:cstheme="minorHAnsi"/>
          <w:szCs w:val="24"/>
        </w:rPr>
        <w:t>.</w:t>
      </w:r>
    </w:p>
    <w:p w:rsidR="00F82B92" w:rsidRPr="00EF4CDA" w:rsidRDefault="008C5007" w:rsidP="00D15030">
      <w:pPr>
        <w:jc w:val="both"/>
        <w:rPr>
          <w:rFonts w:cstheme="minorHAnsi"/>
          <w:szCs w:val="24"/>
        </w:rPr>
      </w:pPr>
      <w:r w:rsidRPr="00EF4CDA">
        <w:rPr>
          <w:rFonts w:cstheme="minorHAnsi"/>
          <w:szCs w:val="24"/>
        </w:rPr>
        <w:t xml:space="preserve">Sr. </w:t>
      </w:r>
      <w:proofErr w:type="spellStart"/>
      <w:r w:rsidRPr="00EF4CDA">
        <w:rPr>
          <w:rFonts w:cstheme="minorHAnsi"/>
          <w:szCs w:val="24"/>
        </w:rPr>
        <w:t>Cathrine</w:t>
      </w:r>
      <w:proofErr w:type="spellEnd"/>
      <w:r w:rsidRPr="00EF4CDA">
        <w:rPr>
          <w:rFonts w:cstheme="minorHAnsi"/>
          <w:szCs w:val="24"/>
        </w:rPr>
        <w:t xml:space="preserve"> ha ricordato che </w:t>
      </w:r>
      <w:proofErr w:type="spellStart"/>
      <w:r w:rsidRPr="00EF4CDA">
        <w:rPr>
          <w:rFonts w:cstheme="minorHAnsi"/>
          <w:szCs w:val="24"/>
        </w:rPr>
        <w:t>Giovannoi</w:t>
      </w:r>
      <w:proofErr w:type="spellEnd"/>
      <w:r w:rsidRPr="00EF4CDA">
        <w:rPr>
          <w:rFonts w:cstheme="minorHAnsi"/>
          <w:szCs w:val="24"/>
        </w:rPr>
        <w:t xml:space="preserve"> Paolo II ha definito il corpo sacramento, segno dell’invisibile che abita in noi</w:t>
      </w:r>
      <w:r w:rsidR="007C2751" w:rsidRPr="00EF4CDA">
        <w:rPr>
          <w:rFonts w:cstheme="minorHAnsi"/>
          <w:szCs w:val="24"/>
        </w:rPr>
        <w:t xml:space="preserve">; </w:t>
      </w:r>
      <w:r w:rsidRPr="00EF4CDA">
        <w:rPr>
          <w:rFonts w:cstheme="minorHAnsi"/>
          <w:szCs w:val="24"/>
        </w:rPr>
        <w:t>è pertanto</w:t>
      </w:r>
      <w:r w:rsidR="00F82B92" w:rsidRPr="00EF4CDA">
        <w:rPr>
          <w:rFonts w:cstheme="minorHAnsi"/>
          <w:szCs w:val="24"/>
        </w:rPr>
        <w:t xml:space="preserve"> compito dei cristiani offrire </w:t>
      </w:r>
      <w:r w:rsidRPr="00EF4CDA">
        <w:rPr>
          <w:rFonts w:cstheme="minorHAnsi"/>
          <w:szCs w:val="24"/>
        </w:rPr>
        <w:t>la presenza di Cristo attraverso mani, occhi, orecchi, gesti.</w:t>
      </w:r>
    </w:p>
    <w:p w:rsidR="00612EBE" w:rsidRPr="00EF4CDA" w:rsidRDefault="00754941" w:rsidP="00D15030">
      <w:pPr>
        <w:jc w:val="both"/>
        <w:rPr>
          <w:rFonts w:cstheme="minorHAnsi"/>
          <w:szCs w:val="24"/>
        </w:rPr>
      </w:pPr>
      <w:r w:rsidRPr="00EF4CDA">
        <w:rPr>
          <w:rFonts w:cstheme="minorHAnsi"/>
          <w:szCs w:val="24"/>
        </w:rPr>
        <w:t xml:space="preserve">S. </w:t>
      </w:r>
      <w:r w:rsidR="00F82B92" w:rsidRPr="00EF4CDA">
        <w:rPr>
          <w:rFonts w:cstheme="minorHAnsi"/>
          <w:szCs w:val="24"/>
        </w:rPr>
        <w:t>Domenico</w:t>
      </w:r>
      <w:r w:rsidRPr="00EF4CDA">
        <w:rPr>
          <w:rFonts w:cstheme="minorHAnsi"/>
          <w:szCs w:val="24"/>
        </w:rPr>
        <w:t>, guardando il Crocifisso,</w:t>
      </w:r>
      <w:r w:rsidR="00F82B92" w:rsidRPr="00EF4CDA">
        <w:rPr>
          <w:rFonts w:cstheme="minorHAnsi"/>
          <w:szCs w:val="24"/>
        </w:rPr>
        <w:t xml:space="preserve"> </w:t>
      </w:r>
      <w:r w:rsidRPr="00EF4CDA">
        <w:rPr>
          <w:rFonts w:cstheme="minorHAnsi"/>
          <w:szCs w:val="24"/>
        </w:rPr>
        <w:t>sperimenta quindi, nelle diverse posizioni</w:t>
      </w:r>
      <w:r w:rsidR="009418AC" w:rsidRPr="00EF4CDA">
        <w:rPr>
          <w:rFonts w:cstheme="minorHAnsi"/>
          <w:szCs w:val="24"/>
        </w:rPr>
        <w:t xml:space="preserve"> che assume</w:t>
      </w:r>
      <w:r w:rsidRPr="00EF4CDA">
        <w:rPr>
          <w:rFonts w:cstheme="minorHAnsi"/>
          <w:szCs w:val="24"/>
        </w:rPr>
        <w:t xml:space="preserve">, con il corpo inclinato, </w:t>
      </w:r>
      <w:r w:rsidR="00CC7022" w:rsidRPr="00EF4CDA">
        <w:rPr>
          <w:rFonts w:cstheme="minorHAnsi"/>
          <w:szCs w:val="24"/>
        </w:rPr>
        <w:t>prostrato a terra o in piedi, i diversi stadi della meditazione, termine che di per sé significa pensare, misurare, medicare.</w:t>
      </w:r>
    </w:p>
    <w:p w:rsidR="004B73FD" w:rsidRPr="00EF4CDA" w:rsidRDefault="00612EBE" w:rsidP="00D15030">
      <w:pPr>
        <w:jc w:val="both"/>
        <w:rPr>
          <w:rFonts w:cstheme="minorHAnsi"/>
          <w:szCs w:val="24"/>
        </w:rPr>
      </w:pPr>
      <w:r w:rsidRPr="00EF4CDA">
        <w:rPr>
          <w:rFonts w:cstheme="minorHAnsi"/>
          <w:szCs w:val="24"/>
        </w:rPr>
        <w:t>Egl</w:t>
      </w:r>
      <w:r w:rsidR="00D76363" w:rsidRPr="00EF4CDA">
        <w:rPr>
          <w:rFonts w:cstheme="minorHAnsi"/>
          <w:szCs w:val="24"/>
        </w:rPr>
        <w:t>i sperimenta il suo incontro</w:t>
      </w:r>
      <w:r w:rsidRPr="00EF4CDA">
        <w:rPr>
          <w:rFonts w:cstheme="minorHAnsi"/>
          <w:szCs w:val="24"/>
        </w:rPr>
        <w:t xml:space="preserve">/bisogno del Signore </w:t>
      </w:r>
      <w:r w:rsidR="0033280F" w:rsidRPr="00EF4CDA">
        <w:rPr>
          <w:rFonts w:cstheme="minorHAnsi"/>
          <w:szCs w:val="24"/>
        </w:rPr>
        <w:t>nell</w:t>
      </w:r>
      <w:r w:rsidRPr="00EF4CDA">
        <w:rPr>
          <w:rFonts w:cstheme="minorHAnsi"/>
          <w:szCs w:val="24"/>
        </w:rPr>
        <w:t>’umilt</w:t>
      </w:r>
      <w:r w:rsidR="00E9428B" w:rsidRPr="00EF4CDA">
        <w:rPr>
          <w:rFonts w:cstheme="minorHAnsi"/>
          <w:szCs w:val="24"/>
        </w:rPr>
        <w:t>à</w:t>
      </w:r>
      <w:r w:rsidRPr="00EF4CDA">
        <w:rPr>
          <w:rFonts w:cstheme="minorHAnsi"/>
          <w:szCs w:val="24"/>
        </w:rPr>
        <w:t xml:space="preserve">, </w:t>
      </w:r>
      <w:r w:rsidR="0033280F" w:rsidRPr="00EF4CDA">
        <w:rPr>
          <w:rFonts w:cstheme="minorHAnsi"/>
          <w:szCs w:val="24"/>
        </w:rPr>
        <w:t>nel</w:t>
      </w:r>
      <w:r w:rsidRPr="00EF4CDA">
        <w:rPr>
          <w:rFonts w:cstheme="minorHAnsi"/>
          <w:szCs w:val="24"/>
        </w:rPr>
        <w:t xml:space="preserve">la contrizione, </w:t>
      </w:r>
      <w:r w:rsidR="0033280F" w:rsidRPr="00EF4CDA">
        <w:rPr>
          <w:rFonts w:cstheme="minorHAnsi"/>
          <w:szCs w:val="24"/>
        </w:rPr>
        <w:t>nel</w:t>
      </w:r>
      <w:r w:rsidRPr="00EF4CDA">
        <w:rPr>
          <w:rFonts w:cstheme="minorHAnsi"/>
          <w:szCs w:val="24"/>
        </w:rPr>
        <w:t xml:space="preserve">la docilità, </w:t>
      </w:r>
      <w:r w:rsidR="0033280F" w:rsidRPr="00EF4CDA">
        <w:rPr>
          <w:rFonts w:cstheme="minorHAnsi"/>
          <w:szCs w:val="24"/>
        </w:rPr>
        <w:t xml:space="preserve">nella </w:t>
      </w:r>
      <w:r w:rsidRPr="00EF4CDA">
        <w:rPr>
          <w:rFonts w:cstheme="minorHAnsi"/>
          <w:szCs w:val="24"/>
        </w:rPr>
        <w:t xml:space="preserve">fiducia, </w:t>
      </w:r>
      <w:r w:rsidR="0033280F" w:rsidRPr="00EF4CDA">
        <w:rPr>
          <w:rFonts w:cstheme="minorHAnsi"/>
          <w:szCs w:val="24"/>
        </w:rPr>
        <w:t xml:space="preserve">poi, </w:t>
      </w:r>
      <w:r w:rsidR="00AB5C0A" w:rsidRPr="00EF4CDA">
        <w:rPr>
          <w:rFonts w:cstheme="minorHAnsi"/>
          <w:szCs w:val="24"/>
        </w:rPr>
        <w:t xml:space="preserve">in piedi, nell’atteggiamento della resurrezione e </w:t>
      </w:r>
      <w:r w:rsidR="00287D22" w:rsidRPr="00EF4CDA">
        <w:rPr>
          <w:rFonts w:cstheme="minorHAnsi"/>
          <w:szCs w:val="24"/>
        </w:rPr>
        <w:t>nell’abbandono</w:t>
      </w:r>
      <w:r w:rsidRPr="00EF4CDA">
        <w:rPr>
          <w:rFonts w:cstheme="minorHAnsi"/>
          <w:szCs w:val="24"/>
        </w:rPr>
        <w:t xml:space="preserve"> di sé, </w:t>
      </w:r>
      <w:r w:rsidR="0033280F" w:rsidRPr="00EF4CDA">
        <w:rPr>
          <w:rFonts w:cstheme="minorHAnsi"/>
          <w:szCs w:val="24"/>
        </w:rPr>
        <w:t>nel</w:t>
      </w:r>
      <w:r w:rsidR="00AB5C0A" w:rsidRPr="00EF4CDA">
        <w:rPr>
          <w:rFonts w:cstheme="minorHAnsi"/>
          <w:szCs w:val="24"/>
        </w:rPr>
        <w:t>lo slancio</w:t>
      </w:r>
      <w:r w:rsidR="00F67F0B" w:rsidRPr="00EF4CDA">
        <w:rPr>
          <w:rFonts w:cstheme="minorHAnsi"/>
          <w:szCs w:val="24"/>
        </w:rPr>
        <w:t xml:space="preserve"> con le braccia a forma di croce</w:t>
      </w:r>
      <w:r w:rsidR="00AB5C0A" w:rsidRPr="00EF4CDA">
        <w:rPr>
          <w:rFonts w:cstheme="minorHAnsi"/>
          <w:szCs w:val="24"/>
        </w:rPr>
        <w:t xml:space="preserve">, </w:t>
      </w:r>
      <w:r w:rsidR="0033280F" w:rsidRPr="00EF4CDA">
        <w:rPr>
          <w:rFonts w:cstheme="minorHAnsi"/>
          <w:szCs w:val="24"/>
        </w:rPr>
        <w:t>nel</w:t>
      </w:r>
      <w:r w:rsidR="00AB5C0A" w:rsidRPr="00EF4CDA">
        <w:rPr>
          <w:rFonts w:cstheme="minorHAnsi"/>
          <w:szCs w:val="24"/>
        </w:rPr>
        <w:t xml:space="preserve"> raccoglimento</w:t>
      </w:r>
      <w:r w:rsidR="00F67F0B" w:rsidRPr="00EF4CDA">
        <w:rPr>
          <w:rFonts w:cstheme="minorHAnsi"/>
          <w:szCs w:val="24"/>
        </w:rPr>
        <w:t>,</w:t>
      </w:r>
      <w:r w:rsidR="00AB5C0A" w:rsidRPr="00EF4CDA">
        <w:rPr>
          <w:rFonts w:cstheme="minorHAnsi"/>
          <w:szCs w:val="24"/>
        </w:rPr>
        <w:t xml:space="preserve"> </w:t>
      </w:r>
      <w:r w:rsidR="0033280F" w:rsidRPr="00EF4CDA">
        <w:rPr>
          <w:rFonts w:cstheme="minorHAnsi"/>
          <w:szCs w:val="24"/>
        </w:rPr>
        <w:t>nella</w:t>
      </w:r>
      <w:r w:rsidR="00AB5C0A" w:rsidRPr="00EF4CDA">
        <w:rPr>
          <w:rFonts w:cstheme="minorHAnsi"/>
          <w:szCs w:val="24"/>
        </w:rPr>
        <w:t xml:space="preserve"> sosta della presenza </w:t>
      </w:r>
      <w:r w:rsidR="004B73FD" w:rsidRPr="00EF4CDA">
        <w:rPr>
          <w:rFonts w:cstheme="minorHAnsi"/>
          <w:szCs w:val="24"/>
        </w:rPr>
        <w:t xml:space="preserve">salda </w:t>
      </w:r>
      <w:r w:rsidR="00F67F0B" w:rsidRPr="00EF4CDA">
        <w:rPr>
          <w:rFonts w:cstheme="minorHAnsi"/>
          <w:szCs w:val="24"/>
        </w:rPr>
        <w:t>nella sua comunità e nella preghiera, e infine nelle strade del mondo con i suoi amici per offrire ciò che</w:t>
      </w:r>
      <w:r w:rsidR="007C78E9" w:rsidRPr="00EF4CDA">
        <w:rPr>
          <w:rFonts w:cstheme="minorHAnsi"/>
          <w:szCs w:val="24"/>
        </w:rPr>
        <w:t>, divenuto ormai testimone,</w:t>
      </w:r>
      <w:r w:rsidR="00F67F0B" w:rsidRPr="00EF4CDA">
        <w:rPr>
          <w:rFonts w:cstheme="minorHAnsi"/>
          <w:szCs w:val="24"/>
        </w:rPr>
        <w:t xml:space="preserve"> ha contemplato</w:t>
      </w:r>
      <w:r w:rsidR="007C78E9" w:rsidRPr="00EF4CDA">
        <w:rPr>
          <w:rFonts w:cstheme="minorHAnsi"/>
          <w:szCs w:val="24"/>
        </w:rPr>
        <w:t>:</w:t>
      </w:r>
      <w:r w:rsidR="00F67F0B" w:rsidRPr="00EF4CDA">
        <w:rPr>
          <w:rFonts w:cstheme="minorHAnsi"/>
          <w:szCs w:val="24"/>
        </w:rPr>
        <w:t xml:space="preserve"> il dono di Dio che ci accoglie per come siamo e che ci spinge a donare e a donarci</w:t>
      </w:r>
      <w:r w:rsidR="004B73FD" w:rsidRPr="00EF4CDA">
        <w:rPr>
          <w:rFonts w:cstheme="minorHAnsi"/>
          <w:szCs w:val="24"/>
        </w:rPr>
        <w:t>.</w:t>
      </w:r>
    </w:p>
    <w:p w:rsidR="00700614" w:rsidRPr="00EF4CDA" w:rsidRDefault="00F67F0B" w:rsidP="00D15030">
      <w:pPr>
        <w:jc w:val="both"/>
        <w:rPr>
          <w:rFonts w:cstheme="minorHAnsi"/>
          <w:szCs w:val="24"/>
        </w:rPr>
      </w:pPr>
      <w:r w:rsidRPr="00EF4CDA">
        <w:rPr>
          <w:rFonts w:cstheme="minorHAnsi"/>
          <w:szCs w:val="24"/>
        </w:rPr>
        <w:t xml:space="preserve">L’incontro con Sr. </w:t>
      </w:r>
      <w:proofErr w:type="spellStart"/>
      <w:r w:rsidRPr="00EF4CDA">
        <w:rPr>
          <w:rFonts w:cstheme="minorHAnsi"/>
          <w:szCs w:val="24"/>
        </w:rPr>
        <w:t>Cathrine</w:t>
      </w:r>
      <w:proofErr w:type="spellEnd"/>
      <w:r w:rsidRPr="00EF4CDA">
        <w:rPr>
          <w:rFonts w:cstheme="minorHAnsi"/>
          <w:szCs w:val="24"/>
        </w:rPr>
        <w:t xml:space="preserve"> si è concluso con un inte</w:t>
      </w:r>
      <w:r w:rsidR="00735F70" w:rsidRPr="00EF4CDA">
        <w:rPr>
          <w:rFonts w:cstheme="minorHAnsi"/>
          <w:szCs w:val="24"/>
        </w:rPr>
        <w:t>n</w:t>
      </w:r>
      <w:r w:rsidRPr="00EF4CDA">
        <w:rPr>
          <w:rFonts w:cstheme="minorHAnsi"/>
          <w:szCs w:val="24"/>
        </w:rPr>
        <w:t>so momento di meditazione che chi ha part</w:t>
      </w:r>
      <w:r w:rsidR="00D76363" w:rsidRPr="00EF4CDA">
        <w:rPr>
          <w:rFonts w:cstheme="minorHAnsi"/>
          <w:szCs w:val="24"/>
        </w:rPr>
        <w:t>ecipato reca impresso nel cuore,</w:t>
      </w:r>
      <w:r w:rsidRPr="00EF4CDA">
        <w:rPr>
          <w:rFonts w:cstheme="minorHAnsi"/>
          <w:szCs w:val="24"/>
        </w:rPr>
        <w:t xml:space="preserve"> la scoperta di un corpo che parla, </w:t>
      </w:r>
      <w:r w:rsidR="00CA25A5" w:rsidRPr="00EF4CDA">
        <w:rPr>
          <w:rFonts w:cstheme="minorHAnsi"/>
          <w:szCs w:val="24"/>
        </w:rPr>
        <w:t xml:space="preserve">che vibra in tutte le sue componenti nella preghiera per aprirsi </w:t>
      </w:r>
      <w:r w:rsidR="00F63F83" w:rsidRPr="00EF4CDA">
        <w:rPr>
          <w:rFonts w:cstheme="minorHAnsi"/>
          <w:szCs w:val="24"/>
        </w:rPr>
        <w:t xml:space="preserve">totalmente </w:t>
      </w:r>
      <w:r w:rsidR="00CA25A5" w:rsidRPr="00EF4CDA">
        <w:rPr>
          <w:rFonts w:cstheme="minorHAnsi"/>
          <w:szCs w:val="24"/>
        </w:rPr>
        <w:t>all’amore</w:t>
      </w:r>
      <w:r w:rsidR="00971DF7" w:rsidRPr="00EF4CDA">
        <w:rPr>
          <w:rFonts w:cstheme="minorHAnsi"/>
          <w:szCs w:val="24"/>
        </w:rPr>
        <w:t xml:space="preserve"> nel prossimo, magari proprio </w:t>
      </w:r>
      <w:r w:rsidR="00D76363" w:rsidRPr="00EF4CDA">
        <w:rPr>
          <w:rFonts w:cstheme="minorHAnsi"/>
          <w:szCs w:val="24"/>
        </w:rPr>
        <w:t xml:space="preserve">come s. Domenico, </w:t>
      </w:r>
      <w:r w:rsidR="00971DF7" w:rsidRPr="00EF4CDA">
        <w:rPr>
          <w:rFonts w:cstheme="minorHAnsi"/>
          <w:szCs w:val="24"/>
        </w:rPr>
        <w:t xml:space="preserve">con le braccia </w:t>
      </w:r>
      <w:r w:rsidR="00D76363" w:rsidRPr="00EF4CDA">
        <w:rPr>
          <w:rFonts w:cstheme="minorHAnsi"/>
          <w:szCs w:val="24"/>
        </w:rPr>
        <w:t>aperte</w:t>
      </w:r>
      <w:r w:rsidR="00F576F7" w:rsidRPr="00EF4CDA">
        <w:rPr>
          <w:rFonts w:cstheme="minorHAnsi"/>
          <w:szCs w:val="24"/>
        </w:rPr>
        <w:t xml:space="preserve"> a forma di croce</w:t>
      </w:r>
      <w:r w:rsidR="00971DF7" w:rsidRPr="00EF4CDA">
        <w:rPr>
          <w:rFonts w:cstheme="minorHAnsi"/>
          <w:szCs w:val="24"/>
        </w:rPr>
        <w:t xml:space="preserve">, </w:t>
      </w:r>
      <w:r w:rsidR="00D76363" w:rsidRPr="00EF4CDA">
        <w:rPr>
          <w:rFonts w:cstheme="minorHAnsi"/>
          <w:szCs w:val="24"/>
        </w:rPr>
        <w:t xml:space="preserve">quella croce che, </w:t>
      </w:r>
      <w:r w:rsidR="00971DF7" w:rsidRPr="00EF4CDA">
        <w:rPr>
          <w:rFonts w:cstheme="minorHAnsi"/>
          <w:szCs w:val="24"/>
        </w:rPr>
        <w:t>secondo l</w:t>
      </w:r>
      <w:r w:rsidR="00735F70" w:rsidRPr="00EF4CDA">
        <w:rPr>
          <w:rFonts w:cstheme="minorHAnsi"/>
          <w:szCs w:val="24"/>
        </w:rPr>
        <w:t>’efficace</w:t>
      </w:r>
      <w:r w:rsidR="00971DF7" w:rsidRPr="00EF4CDA">
        <w:rPr>
          <w:rFonts w:cstheme="minorHAnsi"/>
          <w:szCs w:val="24"/>
        </w:rPr>
        <w:t xml:space="preserve"> descrizione </w:t>
      </w:r>
      <w:r w:rsidR="00F63F83" w:rsidRPr="00EF4CDA">
        <w:rPr>
          <w:rFonts w:cstheme="minorHAnsi"/>
          <w:szCs w:val="24"/>
        </w:rPr>
        <w:t>del</w:t>
      </w:r>
      <w:bookmarkStart w:id="0" w:name="_GoBack"/>
      <w:bookmarkEnd w:id="0"/>
      <w:r w:rsidR="005A625A" w:rsidRPr="00EF4CDA">
        <w:rPr>
          <w:rFonts w:cstheme="minorHAnsi"/>
          <w:szCs w:val="24"/>
        </w:rPr>
        <w:t xml:space="preserve"> teologo ortodosso russo P. A. </w:t>
      </w:r>
      <w:proofErr w:type="spellStart"/>
      <w:r w:rsidR="00971DF7" w:rsidRPr="00EF4CDA">
        <w:rPr>
          <w:rFonts w:cstheme="minorHAnsi"/>
          <w:szCs w:val="24"/>
        </w:rPr>
        <w:t>Florenskij</w:t>
      </w:r>
      <w:proofErr w:type="spellEnd"/>
      <w:r w:rsidR="00D76363" w:rsidRPr="00EF4CDA">
        <w:rPr>
          <w:rFonts w:cstheme="minorHAnsi"/>
          <w:szCs w:val="24"/>
        </w:rPr>
        <w:t>,</w:t>
      </w:r>
      <w:r w:rsidR="00700614" w:rsidRPr="00EF4CDA">
        <w:rPr>
          <w:rFonts w:cstheme="minorHAnsi"/>
          <w:szCs w:val="24"/>
        </w:rPr>
        <w:t xml:space="preserve"> ben rende la compenetrazione tra umano e divino, la circolarità teandrica che grazie all’incarnazione di Dio nel suo figlio ha reso l’uomo una creatura divinizzata</w:t>
      </w:r>
      <w:r w:rsidR="007601B0" w:rsidRPr="00EF4CDA">
        <w:rPr>
          <w:rFonts w:cstheme="minorHAnsi"/>
          <w:szCs w:val="24"/>
        </w:rPr>
        <w:t>:</w:t>
      </w:r>
    </w:p>
    <w:p w:rsidR="00700614" w:rsidRPr="00EF4CDA" w:rsidRDefault="005A625A" w:rsidP="00700614">
      <w:pPr>
        <w:jc w:val="both"/>
        <w:rPr>
          <w:rFonts w:cstheme="minorHAnsi"/>
          <w:szCs w:val="24"/>
        </w:rPr>
      </w:pPr>
      <w:r w:rsidRPr="00EF4CDA">
        <w:rPr>
          <w:rFonts w:cstheme="minorHAnsi"/>
          <w:szCs w:val="24"/>
        </w:rPr>
        <w:t>«</w:t>
      </w:r>
      <w:r w:rsidR="00971DF7" w:rsidRPr="00EF4CDA">
        <w:rPr>
          <w:rFonts w:cstheme="minorHAnsi"/>
          <w:szCs w:val="24"/>
        </w:rPr>
        <w:t>…</w:t>
      </w:r>
      <w:r w:rsidR="00971DF7" w:rsidRPr="00EF4CDA">
        <w:rPr>
          <w:rFonts w:cstheme="minorHAnsi"/>
          <w:i/>
          <w:szCs w:val="24"/>
        </w:rPr>
        <w:t>La croce è l’immagine di Dio nell’uomo, il suo tipo, mentre il tipo della croce, il prototipo dell’uomo, è la stessa Santissima Trinità: la Santissima Trinità è la croce, è l’uomo. L’uomo è creato come una croce monumentale. Ne consegue che qualsiasi manifestazione superiore della natura umana assume la forma di croce. L’uomo, nel seno materno, sta tutto stretto come un bocciolo, stropicciato. Poi cresce, si spiega e, come bocciolo, si schiude. La fioritura dell’aspetto umano, che è la cosa più bella nella vita umana, avviene quando egli si distende a forma di croce. Ciò è visibile anche esteriormente, ma si tratta soprattutto di qualcosa di misteriosamente spirituale, la somiglianza con Dio, è la manifestazione nella croce</w:t>
      </w:r>
      <w:r w:rsidR="00971DF7" w:rsidRPr="00EF4CDA">
        <w:rPr>
          <w:rFonts w:cstheme="minorHAnsi"/>
          <w:szCs w:val="24"/>
        </w:rPr>
        <w:t>…</w:t>
      </w:r>
      <w:r w:rsidRPr="00EF4CDA">
        <w:rPr>
          <w:rFonts w:cstheme="minorHAnsi"/>
          <w:szCs w:val="24"/>
        </w:rPr>
        <w:t>»</w:t>
      </w:r>
      <w:r w:rsidR="00700614" w:rsidRPr="00EF4CDA">
        <w:rPr>
          <w:rFonts w:cstheme="minorHAnsi"/>
          <w:szCs w:val="24"/>
        </w:rPr>
        <w:t xml:space="preserve">.              </w:t>
      </w:r>
    </w:p>
    <w:p w:rsidR="003D7ABA" w:rsidRPr="00EF4CDA" w:rsidRDefault="00276C4B" w:rsidP="00700614">
      <w:pPr>
        <w:ind w:left="7080" w:firstLine="708"/>
        <w:jc w:val="both"/>
        <w:rPr>
          <w:rFonts w:cstheme="minorHAnsi"/>
          <w:szCs w:val="24"/>
        </w:rPr>
      </w:pPr>
      <w:r w:rsidRPr="00EF4CDA">
        <w:rPr>
          <w:rFonts w:cstheme="minorHAnsi"/>
          <w:szCs w:val="24"/>
        </w:rPr>
        <w:t>Paola Poli</w:t>
      </w:r>
      <w:r w:rsidR="006C513D" w:rsidRPr="00EF4CDA">
        <w:rPr>
          <w:rFonts w:cstheme="minorHAnsi"/>
          <w:szCs w:val="24"/>
        </w:rPr>
        <w:t xml:space="preserve"> </w:t>
      </w:r>
    </w:p>
    <w:sectPr w:rsidR="003D7ABA" w:rsidRPr="00EF4CDA" w:rsidSect="003D1218">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283"/>
  <w:characterSpacingControl w:val="doNotCompress"/>
  <w:compat/>
  <w:rsids>
    <w:rsidRoot w:val="00593225"/>
    <w:rsid w:val="000D686E"/>
    <w:rsid w:val="000F4A0B"/>
    <w:rsid w:val="00112214"/>
    <w:rsid w:val="001E669C"/>
    <w:rsid w:val="001F1030"/>
    <w:rsid w:val="00276C4B"/>
    <w:rsid w:val="00287D22"/>
    <w:rsid w:val="00297D03"/>
    <w:rsid w:val="002D360B"/>
    <w:rsid w:val="00313FAA"/>
    <w:rsid w:val="0033280F"/>
    <w:rsid w:val="003B0040"/>
    <w:rsid w:val="003C0AA1"/>
    <w:rsid w:val="003D1218"/>
    <w:rsid w:val="003D7ABA"/>
    <w:rsid w:val="00471934"/>
    <w:rsid w:val="004957FF"/>
    <w:rsid w:val="004B73FD"/>
    <w:rsid w:val="004D6DD8"/>
    <w:rsid w:val="00562A1B"/>
    <w:rsid w:val="00593225"/>
    <w:rsid w:val="005A625A"/>
    <w:rsid w:val="005A7A53"/>
    <w:rsid w:val="00612EBE"/>
    <w:rsid w:val="006826C1"/>
    <w:rsid w:val="006C195E"/>
    <w:rsid w:val="006C513D"/>
    <w:rsid w:val="006E4280"/>
    <w:rsid w:val="00700614"/>
    <w:rsid w:val="00700731"/>
    <w:rsid w:val="007145B7"/>
    <w:rsid w:val="00735F70"/>
    <w:rsid w:val="00754941"/>
    <w:rsid w:val="007601B0"/>
    <w:rsid w:val="00762A55"/>
    <w:rsid w:val="007B642F"/>
    <w:rsid w:val="007C2751"/>
    <w:rsid w:val="007C78E9"/>
    <w:rsid w:val="0080006E"/>
    <w:rsid w:val="00814725"/>
    <w:rsid w:val="00844595"/>
    <w:rsid w:val="00850774"/>
    <w:rsid w:val="00864154"/>
    <w:rsid w:val="00873222"/>
    <w:rsid w:val="008904C3"/>
    <w:rsid w:val="008A206F"/>
    <w:rsid w:val="008C5007"/>
    <w:rsid w:val="008D3B4D"/>
    <w:rsid w:val="00935B44"/>
    <w:rsid w:val="009418AC"/>
    <w:rsid w:val="00954EDC"/>
    <w:rsid w:val="00971DF7"/>
    <w:rsid w:val="009A2E22"/>
    <w:rsid w:val="009A503E"/>
    <w:rsid w:val="009C3B8D"/>
    <w:rsid w:val="00AA32C2"/>
    <w:rsid w:val="00AA7A04"/>
    <w:rsid w:val="00AB5C0A"/>
    <w:rsid w:val="00AD210F"/>
    <w:rsid w:val="00AE4CAB"/>
    <w:rsid w:val="00AF138E"/>
    <w:rsid w:val="00B4034D"/>
    <w:rsid w:val="00B712F2"/>
    <w:rsid w:val="00B958DD"/>
    <w:rsid w:val="00BC5482"/>
    <w:rsid w:val="00BE4887"/>
    <w:rsid w:val="00C02685"/>
    <w:rsid w:val="00C31116"/>
    <w:rsid w:val="00C84537"/>
    <w:rsid w:val="00CA25A5"/>
    <w:rsid w:val="00CC7022"/>
    <w:rsid w:val="00D15030"/>
    <w:rsid w:val="00D46CC0"/>
    <w:rsid w:val="00D60E92"/>
    <w:rsid w:val="00D6334D"/>
    <w:rsid w:val="00D6534B"/>
    <w:rsid w:val="00D719BF"/>
    <w:rsid w:val="00D76363"/>
    <w:rsid w:val="00D9336E"/>
    <w:rsid w:val="00DF4383"/>
    <w:rsid w:val="00E408D1"/>
    <w:rsid w:val="00E50149"/>
    <w:rsid w:val="00E9428B"/>
    <w:rsid w:val="00EF4CDA"/>
    <w:rsid w:val="00F3487B"/>
    <w:rsid w:val="00F576F7"/>
    <w:rsid w:val="00F6080A"/>
    <w:rsid w:val="00F63F83"/>
    <w:rsid w:val="00F67F0B"/>
    <w:rsid w:val="00F82B92"/>
    <w:rsid w:val="00FA4FF9"/>
    <w:rsid w:val="00FD77DE"/>
    <w:rsid w:val="00FF7C64"/>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D1218"/>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8C500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8C5007"/>
    <w:rPr>
      <w:rFonts w:ascii="Segoe UI" w:hAnsi="Segoe UI" w:cs="Segoe UI"/>
      <w:sz w:val="18"/>
      <w:szCs w:val="18"/>
    </w:rPr>
  </w:style>
  <w:style w:type="paragraph" w:styleId="Titolo">
    <w:name w:val="Title"/>
    <w:basedOn w:val="Normale"/>
    <w:next w:val="Normale"/>
    <w:link w:val="TitoloCarattere"/>
    <w:uiPriority w:val="10"/>
    <w:qFormat/>
    <w:rsid w:val="00EF4CDA"/>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oloCarattere">
    <w:name w:val="Titolo Carattere"/>
    <w:basedOn w:val="Carpredefinitoparagrafo"/>
    <w:link w:val="Titolo"/>
    <w:uiPriority w:val="10"/>
    <w:rsid w:val="00EF4CDA"/>
    <w:rPr>
      <w:rFonts w:asciiTheme="majorHAnsi" w:eastAsiaTheme="majorEastAsia" w:hAnsiTheme="majorHAnsi" w:cstheme="majorBidi"/>
      <w:color w:val="323E4F" w:themeColor="text2" w:themeShade="BF"/>
      <w:spacing w:val="5"/>
      <w:kern w:val="28"/>
      <w:sz w:val="52"/>
      <w:szCs w:val="52"/>
    </w:rPr>
  </w:style>
  <w:style w:type="character" w:styleId="Enfasicorsivo">
    <w:name w:val="Emphasis"/>
    <w:basedOn w:val="Carpredefinitoparagrafo"/>
    <w:uiPriority w:val="20"/>
    <w:qFormat/>
    <w:rsid w:val="00EF4CDA"/>
    <w:rPr>
      <w:i/>
      <w:iC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502</TotalTime>
  <Pages>2</Pages>
  <Words>918</Words>
  <Characters>5236</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Poli</dc:creator>
  <cp:keywords/>
  <dc:description/>
  <cp:lastModifiedBy>Fanny</cp:lastModifiedBy>
  <cp:revision>145</cp:revision>
  <cp:lastPrinted>2019-01-06T13:33:00Z</cp:lastPrinted>
  <dcterms:created xsi:type="dcterms:W3CDTF">2019-01-05T17:51:00Z</dcterms:created>
  <dcterms:modified xsi:type="dcterms:W3CDTF">2019-01-07T18:22:00Z</dcterms:modified>
</cp:coreProperties>
</file>