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4C81D" w14:textId="648451AE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32"/>
          <w:szCs w:val="32"/>
          <w:lang w:val="it-IT"/>
        </w:rPr>
        <w:t xml:space="preserve">Dal Consiglio </w:t>
      </w:r>
      <w:r w:rsidRPr="001233F2">
        <w:rPr>
          <w:rFonts w:ascii="Helvetica" w:eastAsia="Times New Roman" w:hAnsi="Helvetica" w:cs="Times New Roman"/>
          <w:sz w:val="32"/>
          <w:szCs w:val="32"/>
          <w:lang w:val="it-IT"/>
        </w:rPr>
        <w:t>USA di Serra International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:</w:t>
      </w:r>
      <w:r w:rsidRPr="001233F2">
        <w:rPr>
          <w:rFonts w:ascii="Helvetica" w:eastAsia="Times New Roman" w:hAnsi="Helvetica" w:cs="Times New Roman"/>
          <w:color w:val="000000"/>
          <w:sz w:val="28"/>
          <w:szCs w:val="28"/>
          <w:lang w:val="it-IT"/>
        </w:rPr>
        <w:br/>
      </w:r>
    </w:p>
    <w:p w14:paraId="352DE397" w14:textId="2C663FEC" w:rsidR="001233F2" w:rsidRPr="001233F2" w:rsidRDefault="001233F2" w:rsidP="001233F2">
      <w:pPr>
        <w:rPr>
          <w:rFonts w:ascii="Helvetica" w:eastAsia="Times New Roman" w:hAnsi="Helvetica" w:cs="Times New Roman"/>
          <w:b/>
          <w:bCs/>
          <w:sz w:val="32"/>
          <w:szCs w:val="32"/>
          <w:lang w:val="it-IT"/>
        </w:rPr>
      </w:pPr>
      <w:r w:rsidRPr="001233F2">
        <w:rPr>
          <w:rFonts w:ascii="Helvetica" w:eastAsia="Times New Roman" w:hAnsi="Helvetica" w:cs="Times New Roman"/>
          <w:b/>
          <w:bCs/>
          <w:sz w:val="32"/>
          <w:szCs w:val="32"/>
          <w:lang w:val="it-IT"/>
        </w:rPr>
        <w:t>Modi per mantenere il vostro Serra</w:t>
      </w:r>
      <w:r>
        <w:rPr>
          <w:rFonts w:ascii="Helvetica" w:eastAsia="Times New Roman" w:hAnsi="Helvetica" w:cs="Times New Roman"/>
          <w:b/>
          <w:bCs/>
          <w:sz w:val="32"/>
          <w:szCs w:val="32"/>
          <w:lang w:val="it-IT"/>
        </w:rPr>
        <w:t xml:space="preserve"> Club</w:t>
      </w:r>
      <w:r w:rsidRPr="001233F2">
        <w:rPr>
          <w:rFonts w:ascii="Helvetica" w:eastAsia="Times New Roman" w:hAnsi="Helvetica" w:cs="Times New Roman"/>
          <w:b/>
          <w:bCs/>
          <w:sz w:val="32"/>
          <w:szCs w:val="32"/>
          <w:lang w:val="it-IT"/>
        </w:rPr>
        <w:t xml:space="preserve"> </w:t>
      </w:r>
      <w:r>
        <w:rPr>
          <w:rFonts w:ascii="Helvetica" w:eastAsia="Times New Roman" w:hAnsi="Helvetica" w:cs="Times New Roman"/>
          <w:b/>
          <w:bCs/>
          <w:sz w:val="32"/>
          <w:szCs w:val="32"/>
          <w:lang w:val="it-IT"/>
        </w:rPr>
        <w:t xml:space="preserve">vivace ed attivo </w:t>
      </w:r>
      <w:r w:rsidRPr="001233F2">
        <w:rPr>
          <w:rFonts w:ascii="Helvetica" w:eastAsia="Times New Roman" w:hAnsi="Helvetica" w:cs="Times New Roman"/>
          <w:b/>
          <w:bCs/>
          <w:sz w:val="32"/>
          <w:szCs w:val="32"/>
          <w:lang w:val="it-IT"/>
        </w:rPr>
        <w:t>durante l'isolamento e il distanziamento sociale</w:t>
      </w:r>
    </w:p>
    <w:p w14:paraId="33A7A189" w14:textId="40ECD4CB" w:rsidR="001233F2" w:rsidRDefault="001233F2" w:rsidP="001233F2">
      <w:pPr>
        <w:rPr>
          <w:rFonts w:ascii="Helvetica" w:eastAsia="Times New Roman" w:hAnsi="Helvetica" w:cs="Times New Roman"/>
          <w:sz w:val="28"/>
          <w:szCs w:val="28"/>
          <w:lang w:val="it-IT"/>
        </w:rPr>
      </w:pPr>
    </w:p>
    <w:p w14:paraId="58AC4949" w14:textId="77777777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lang w:val="it-IT"/>
        </w:rPr>
      </w:pPr>
    </w:p>
    <w:p w14:paraId="3C80F6A4" w14:textId="69AF16E6" w:rsidR="001233F2" w:rsidRDefault="001233F2" w:rsidP="001233F2">
      <w:p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Restare in contatto con i sacerdoti e i religiosi</w:t>
      </w:r>
    </w:p>
    <w:p w14:paraId="3A82C2CD" w14:textId="2885A906" w:rsidR="001233F2" w:rsidRPr="001233F2" w:rsidRDefault="001233F2" w:rsidP="001233F2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Invia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e regolarmente biglietti d'auguri, lettere, pacchi regalo e cartoline a sacerdoti, seminaristi, suore, sacerdoti in pensione e 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individui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in formazione</w:t>
      </w:r>
    </w:p>
    <w:p w14:paraId="4578086A" w14:textId="152F9F52" w:rsidR="001233F2" w:rsidRPr="001233F2" w:rsidRDefault="001233F2" w:rsidP="001233F2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Rimanete in contatto con i sacerdoti per telefono</w:t>
      </w:r>
    </w:p>
    <w:p w14:paraId="28E7B176" w14:textId="5C599ECC" w:rsidR="001233F2" w:rsidRPr="001233F2" w:rsidRDefault="001233F2" w:rsidP="001233F2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Contattate i sacerdoti che servono nelle comunità rurali o remote</w:t>
      </w:r>
    </w:p>
    <w:p w14:paraId="5B8FC55F" w14:textId="4CF6DB50" w:rsidR="001233F2" w:rsidRPr="001233F2" w:rsidRDefault="001233F2" w:rsidP="001233F2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Considerate la possibilità di inviare un video divertente ed edificante con un messaggio di sostegno e di gratitudine ai vostri sacerdoti e religiosi</w:t>
      </w:r>
    </w:p>
    <w:p w14:paraId="3593AE9F" w14:textId="116BDD59" w:rsidR="001233F2" w:rsidRPr="001233F2" w:rsidRDefault="001233F2" w:rsidP="001233F2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Inviate una lettera personale di sostegno al vostro vescovo (l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’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e-mail non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è</w:t>
      </w:r>
      <w:r>
        <w:rPr>
          <w:rFonts w:ascii="Helvetica" w:eastAsia="Times New Roman" w:hAnsi="Helvetica" w:cs="Times New Roman"/>
          <w:sz w:val="28"/>
          <w:szCs w:val="28"/>
          <w:lang w:val="it-IT"/>
        </w:rPr>
        <w:t xml:space="preserve">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raccomandata)</w:t>
      </w:r>
    </w:p>
    <w:p w14:paraId="23E6342E" w14:textId="0E7CAB6A" w:rsidR="001233F2" w:rsidRPr="0071236D" w:rsidRDefault="001233F2" w:rsidP="001233F2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Invia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e lettere di sostegno a coloro che devono essere ordinati diaconi e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sacerdoti quest’anno.</w:t>
      </w:r>
      <w:r w:rsidRPr="0071236D">
        <w:rPr>
          <w:rFonts w:ascii="Helvetica" w:eastAsia="Times New Roman" w:hAnsi="Helvetica" w:cs="Times New Roman"/>
          <w:color w:val="000000"/>
          <w:sz w:val="28"/>
          <w:szCs w:val="28"/>
          <w:lang w:val="it-IT"/>
        </w:rPr>
        <w:br/>
      </w:r>
    </w:p>
    <w:p w14:paraId="516C7FB5" w14:textId="34213EB5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Rimane</w:t>
      </w:r>
      <w:r w:rsidR="0071236D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r</w:t>
      </w: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 xml:space="preserve">e in contatto con </w:t>
      </w:r>
      <w: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gli amici</w:t>
      </w: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 xml:space="preserve"> Serrani</w:t>
      </w:r>
    </w:p>
    <w:p w14:paraId="326EEF6C" w14:textId="1E1A9385" w:rsidR="001233F2" w:rsidRPr="001233F2" w:rsidRDefault="001233F2" w:rsidP="001233F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Imposta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e una piattaforma di club 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su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Zoom o </w:t>
      </w:r>
      <w:proofErr w:type="spellStart"/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GoToMeeting</w:t>
      </w:r>
      <w:proofErr w:type="spellEnd"/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in modo che i soci possano vedersi l'un l'altro. Nota: la persona che possiede la piattaforma deve essere in grado di aiutare gli altri soci del club con il programma, in modo che i soci possano essere guidati nell'unirsi alle riunioni</w:t>
      </w:r>
    </w:p>
    <w:p w14:paraId="64E3E211" w14:textId="3C7E678B" w:rsidR="001233F2" w:rsidRPr="001233F2" w:rsidRDefault="001233F2" w:rsidP="001233F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Continua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e i contatti mensili con i soci tramite telefonate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 xml:space="preserve"> e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newsletter</w:t>
      </w:r>
    </w:p>
    <w:p w14:paraId="15648C3B" w14:textId="26B2D9E9" w:rsidR="001233F2" w:rsidRPr="001233F2" w:rsidRDefault="001233F2" w:rsidP="001233F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Divide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e 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 xml:space="preserve">tra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i </w:t>
      </w:r>
      <w:proofErr w:type="gramStart"/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responsabili </w:t>
      </w:r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 xml:space="preserve"> di</w:t>
      </w:r>
      <w:proofErr w:type="gramEnd"/>
      <w:r w:rsidR="0071236D">
        <w:rPr>
          <w:rFonts w:ascii="Helvetica" w:eastAsia="Times New Roman" w:hAnsi="Helvetica" w:cs="Times New Roman"/>
          <w:sz w:val="28"/>
          <w:szCs w:val="28"/>
          <w:lang w:val="it-IT"/>
        </w:rPr>
        <w:t xml:space="preserve"> Club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il compito di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chiamare tutti i Serrani per vedere come stanno</w:t>
      </w:r>
    </w:p>
    <w:p w14:paraId="4D64760B" w14:textId="6D0F3790" w:rsidR="001233F2" w:rsidRPr="001233F2" w:rsidRDefault="001233F2" w:rsidP="001233F2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22117032" w14:textId="62B4A03E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 xml:space="preserve">Attività di </w:t>
      </w: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s</w:t>
      </w:r>
      <w: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 xml:space="preserve">piritualità </w:t>
      </w: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e preghiera</w:t>
      </w:r>
    </w:p>
    <w:p w14:paraId="21CB8F1D" w14:textId="7B9DC964" w:rsidR="001233F2" w:rsidRPr="001233F2" w:rsidRDefault="001233F2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Consacrate il vostro club al Sacro Cuore di Gesù e al Cuore Immacolato di Maria</w:t>
      </w:r>
    </w:p>
    <w:p w14:paraId="193E0276" w14:textId="61AF6FB5" w:rsidR="001233F2" w:rsidRPr="001233F2" w:rsidRDefault="001233F2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Continua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te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l'adorazione se la tua diocesi ha una sede attualmente aperta</w:t>
      </w:r>
    </w:p>
    <w:p w14:paraId="7AF121CF" w14:textId="64FCC459" w:rsidR="001233F2" w:rsidRPr="001233F2" w:rsidRDefault="001233F2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Incoraggiate i soci a partecipare all'Ora Santa on-line</w:t>
      </w:r>
    </w:p>
    <w:p w14:paraId="0FAB0434" w14:textId="6E165036" w:rsidR="001233F2" w:rsidRPr="001233F2" w:rsidRDefault="001233F2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Incoraggiate i membri a partecipare al Rosario mensile per le Vocazioni di Serra International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l'ultimo sabato di ogni mese</w:t>
      </w:r>
    </w:p>
    <w:p w14:paraId="085547FF" w14:textId="0F744235" w:rsidR="001233F2" w:rsidRPr="001E70F1" w:rsidRDefault="001E70F1" w:rsidP="001E70F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Helvetica" w:eastAsia="Times New Roman" w:hAnsi="Helvetica" w:cs="Times New Roman"/>
          <w:sz w:val="28"/>
          <w:szCs w:val="28"/>
          <w:lang w:val="it-IT"/>
        </w:rPr>
        <w:lastRenderedPageBreak/>
        <w:t>Organizzate</w:t>
      </w:r>
      <w:r w:rsidR="001233F2"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una catechesi a casa per il vostro club una volta al mese. Ci sono dei programmi disponibili</w:t>
      </w:r>
    </w:p>
    <w:p w14:paraId="4AB7AE5E" w14:textId="4EC56509" w:rsidR="001233F2" w:rsidRPr="001233F2" w:rsidRDefault="001E70F1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Helvetica" w:eastAsia="Times New Roman" w:hAnsi="Helvetica" w:cs="Times New Roman"/>
          <w:sz w:val="28"/>
          <w:szCs w:val="28"/>
          <w:lang w:val="it-IT"/>
        </w:rPr>
        <w:t>Recitate</w:t>
      </w:r>
      <w:r w:rsidR="001233F2"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 il rosario per i </w:t>
      </w:r>
      <w:r>
        <w:rPr>
          <w:rFonts w:ascii="Helvetica" w:eastAsia="Times New Roman" w:hAnsi="Helvetica" w:cs="Times New Roman"/>
          <w:sz w:val="28"/>
          <w:szCs w:val="28"/>
          <w:lang w:val="it-IT"/>
        </w:rPr>
        <w:t>D</w:t>
      </w:r>
      <w:r w:rsidR="001233F2" w:rsidRPr="001233F2">
        <w:rPr>
          <w:rFonts w:ascii="Helvetica" w:eastAsia="Times New Roman" w:hAnsi="Helvetica" w:cs="Times New Roman"/>
          <w:sz w:val="28"/>
          <w:szCs w:val="28"/>
          <w:lang w:val="it-IT"/>
        </w:rPr>
        <w:t>irettori delle vocazioni</w:t>
      </w:r>
    </w:p>
    <w:p w14:paraId="03A936DA" w14:textId="7DDC8F5C" w:rsidR="001233F2" w:rsidRPr="001233F2" w:rsidRDefault="001233F2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Invita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e i Serrani a pregare la Novena per le vocazioni durante la pandemia</w:t>
      </w:r>
    </w:p>
    <w:p w14:paraId="0DA9EF7D" w14:textId="1A9C9FBC" w:rsidR="001233F2" w:rsidRPr="001233F2" w:rsidRDefault="001233F2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Chiamate il cappellano del vostro club e chiedete direzione spirituale e ispirazione. Chiedetegli di inviare regolarmente preghiere e meditazioni</w:t>
      </w:r>
    </w:p>
    <w:p w14:paraId="4B553AEB" w14:textId="74FD252E" w:rsidR="001233F2" w:rsidRPr="001233F2" w:rsidRDefault="001233F2" w:rsidP="0012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Inviate Bouquet Spirituale al Vescovo, ai sacerdoti, ai seminaristi, ai religiosi e alle religiose. </w:t>
      </w:r>
    </w:p>
    <w:p w14:paraId="1FC21F2B" w14:textId="7BD375E3" w:rsidR="001233F2" w:rsidRPr="001233F2" w:rsidRDefault="001233F2" w:rsidP="001233F2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75326745" w14:textId="31905691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Continua</w:t>
      </w:r>
      <w:r w:rsidR="001E70F1" w:rsidRPr="001E70F1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r</w:t>
      </w: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e a reclutare!</w:t>
      </w:r>
    </w:p>
    <w:p w14:paraId="7BE330C7" w14:textId="4097DBEC" w:rsidR="001233F2" w:rsidRPr="001E70F1" w:rsidRDefault="001233F2" w:rsidP="001233F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Contattate i Pastori locali, specialmente quelli che hanno </w:t>
      </w:r>
      <w:r w:rsidR="001E70F1" w:rsidRPr="001E70F1">
        <w:rPr>
          <w:rFonts w:ascii="Helvetica" w:eastAsia="Times New Roman" w:hAnsi="Helvetica" w:cs="Times New Roman"/>
          <w:sz w:val="28"/>
          <w:szCs w:val="28"/>
          <w:lang w:val="it-IT"/>
        </w:rPr>
        <w:t>a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cuore le vocazioni, e chiedete </w:t>
      </w:r>
      <w:r w:rsidR="001E70F1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di indicare 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dei potenziali membri</w:t>
      </w:r>
    </w:p>
    <w:p w14:paraId="55D339BA" w14:textId="595361FD" w:rsidR="001233F2" w:rsidRPr="001E70F1" w:rsidRDefault="001233F2" w:rsidP="001233F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Offrite un aperitivo virtuale per reclutare potenziali soci</w:t>
      </w:r>
      <w:r w:rsidR="001E70F1" w:rsidRPr="001E70F1">
        <w:rPr>
          <w:rFonts w:ascii="Helvetica" w:eastAsia="Times New Roman" w:hAnsi="Helvetica" w:cs="Times New Roman"/>
          <w:sz w:val="28"/>
          <w:szCs w:val="28"/>
          <w:lang w:val="it-IT"/>
        </w:rPr>
        <w:t>…</w:t>
      </w:r>
    </w:p>
    <w:p w14:paraId="235A8317" w14:textId="7A5E78ED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lang w:val="it-IT"/>
        </w:rPr>
      </w:pPr>
    </w:p>
    <w:p w14:paraId="6263E01F" w14:textId="77777777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Per la direzione di club e dei distretti</w:t>
      </w:r>
    </w:p>
    <w:p w14:paraId="4EF95243" w14:textId="5E737CE8" w:rsidR="0071236D" w:rsidRPr="001E70F1" w:rsidRDefault="001233F2" w:rsidP="001233F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Continua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e a tenere le riunioni del Consiglio di amministrazione tramite Zoom, </w:t>
      </w:r>
      <w:proofErr w:type="spellStart"/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GoToMeeting</w:t>
      </w:r>
      <w:proofErr w:type="spellEnd"/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o 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altre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Conference Call gratuit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e</w:t>
      </w:r>
    </w:p>
    <w:p w14:paraId="43C76A64" w14:textId="2F7DCDCF" w:rsidR="001233F2" w:rsidRPr="001E70F1" w:rsidRDefault="001233F2" w:rsidP="00B84916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Continua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e a pianificare le attività dell'anno. Rivede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e il sito web </w:t>
      </w:r>
      <w:hyperlink r:id="rId5" w:history="1">
        <w:r w:rsidRPr="001E70F1">
          <w:rPr>
            <w:rFonts w:ascii="Helvetica" w:eastAsia="Times New Roman" w:hAnsi="Helvetica" w:cs="Times New Roman"/>
            <w:color w:val="0000FF"/>
            <w:sz w:val="28"/>
            <w:szCs w:val="28"/>
            <w:u w:val="single"/>
            <w:lang w:val="it-IT"/>
          </w:rPr>
          <w:t>SerraSpark.org</w:t>
        </w:r>
      </w:hyperlink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 per nuove</w:t>
      </w:r>
      <w:r w:rsidR="0071236D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idee. Implementa</w:t>
      </w:r>
      <w:r w:rsidR="001E70F1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e almeno un nuovo programma</w:t>
      </w:r>
    </w:p>
    <w:p w14:paraId="54494B21" w14:textId="279A01A0" w:rsidR="001233F2" w:rsidRPr="001E70F1" w:rsidRDefault="001E70F1" w:rsidP="001233F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>
        <w:rPr>
          <w:rFonts w:ascii="Helvetica" w:eastAsia="Times New Roman" w:hAnsi="Helvetica" w:cs="Times New Roman"/>
          <w:sz w:val="28"/>
          <w:szCs w:val="28"/>
          <w:lang w:val="it-IT"/>
        </w:rPr>
        <w:t>Il rinnovo dell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e</w:t>
      </w:r>
      <w:r>
        <w:rPr>
          <w:rFonts w:ascii="Helvetica" w:eastAsia="Times New Roman" w:hAnsi="Helvetica" w:cs="Times New Roman"/>
          <w:sz w:val="28"/>
          <w:szCs w:val="28"/>
          <w:lang w:val="it-IT"/>
        </w:rPr>
        <w:t xml:space="preserve"> cariche 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dei nuovi dirigenti è importante, non farla cadere. 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 xml:space="preserve">Organizzatene il passaggio in modo 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>virtuale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,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se necessario</w:t>
      </w:r>
    </w:p>
    <w:p w14:paraId="1AD411CC" w14:textId="61F917CB" w:rsidR="001233F2" w:rsidRPr="001E70F1" w:rsidRDefault="001233F2" w:rsidP="001233F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Ricorda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te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ai dirigenti la scadenza delle relazioni, mantene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t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e un programma di club regolare, anche se adattato alla situazione straordinaria</w:t>
      </w:r>
    </w:p>
    <w:p w14:paraId="54BB8CA9" w14:textId="6B3608B6" w:rsidR="001233F2" w:rsidRPr="001E70F1" w:rsidRDefault="001233F2" w:rsidP="001233F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Assicuratevi di partecipare ai seminari di formazione 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 xml:space="preserve">via web 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del Consiglio del Serra USA</w:t>
      </w:r>
    </w:p>
    <w:p w14:paraId="143C349A" w14:textId="2A18E1DA" w:rsidR="001233F2" w:rsidRPr="001E70F1" w:rsidRDefault="001233F2" w:rsidP="00065C0D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I governatori distrettuali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 xml:space="preserve"> tengano 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una riunione distrettuale mensile con un relatore, invitan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d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o tutti i club</w:t>
      </w:r>
      <w:r w:rsidR="0071236D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>membri</w:t>
      </w:r>
    </w:p>
    <w:p w14:paraId="64BAAF17" w14:textId="4B63AEEC" w:rsidR="001233F2" w:rsidRPr="001E70F1" w:rsidRDefault="00B05F8E" w:rsidP="001233F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>
        <w:rPr>
          <w:rFonts w:ascii="Helvetica" w:eastAsia="Times New Roman" w:hAnsi="Helvetica" w:cs="Times New Roman"/>
          <w:sz w:val="28"/>
          <w:szCs w:val="28"/>
          <w:lang w:val="it-IT"/>
        </w:rPr>
        <w:t>I dirigenti di C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>lub</w:t>
      </w:r>
      <w:r>
        <w:rPr>
          <w:rFonts w:ascii="Helvetica" w:eastAsia="Times New Roman" w:hAnsi="Helvetica" w:cs="Times New Roman"/>
          <w:sz w:val="28"/>
          <w:szCs w:val="28"/>
          <w:lang w:val="it-IT"/>
        </w:rPr>
        <w:t xml:space="preserve"> mantengano regolari momenti </w:t>
      </w:r>
      <w:proofErr w:type="spellStart"/>
      <w:r>
        <w:rPr>
          <w:rFonts w:ascii="Helvetica" w:eastAsia="Times New Roman" w:hAnsi="Helvetica" w:cs="Times New Roman"/>
          <w:sz w:val="28"/>
          <w:szCs w:val="28"/>
          <w:lang w:val="it-IT"/>
        </w:rPr>
        <w:t xml:space="preserve">di 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>brainstorming</w:t>
      </w:r>
      <w:proofErr w:type="spellEnd"/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con altri dirigenti dei </w:t>
      </w:r>
      <w:r>
        <w:rPr>
          <w:rFonts w:ascii="Helvetica" w:eastAsia="Times New Roman" w:hAnsi="Helvetica" w:cs="Times New Roman"/>
          <w:sz w:val="28"/>
          <w:szCs w:val="28"/>
          <w:lang w:val="it-IT"/>
        </w:rPr>
        <w:t xml:space="preserve">Serra 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club </w:t>
      </w:r>
      <w:r>
        <w:rPr>
          <w:rFonts w:ascii="Helvetica" w:eastAsia="Times New Roman" w:hAnsi="Helvetica" w:cs="Times New Roman"/>
          <w:sz w:val="28"/>
          <w:szCs w:val="28"/>
          <w:lang w:val="it-IT"/>
        </w:rPr>
        <w:t>dello stesso distretto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>. Condivid</w:t>
      </w:r>
      <w:r>
        <w:rPr>
          <w:rFonts w:ascii="Helvetica" w:eastAsia="Times New Roman" w:hAnsi="Helvetica" w:cs="Times New Roman"/>
          <w:sz w:val="28"/>
          <w:szCs w:val="28"/>
          <w:lang w:val="it-IT"/>
        </w:rPr>
        <w:t xml:space="preserve">ete </w:t>
      </w:r>
      <w:r w:rsidR="001233F2" w:rsidRPr="001E70F1">
        <w:rPr>
          <w:rFonts w:ascii="Helvetica" w:eastAsia="Times New Roman" w:hAnsi="Helvetica" w:cs="Times New Roman"/>
          <w:sz w:val="28"/>
          <w:szCs w:val="28"/>
          <w:lang w:val="it-IT"/>
        </w:rPr>
        <w:t>con gli altri club le speciali attività del tuo club in risposta al coronavirus</w:t>
      </w:r>
    </w:p>
    <w:p w14:paraId="68DBF991" w14:textId="1DA6974B" w:rsidR="001233F2" w:rsidRPr="001E70F1" w:rsidRDefault="001233F2" w:rsidP="001233F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Continuate a pensare alle vocazioni e a come il vostro club può sostenerle e affermarle in modo unico</w:t>
      </w:r>
    </w:p>
    <w:p w14:paraId="7FFBEEF2" w14:textId="1F850FBA" w:rsidR="001233F2" w:rsidRPr="001E70F1" w:rsidRDefault="001233F2" w:rsidP="001233F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'</w:t>
      </w:r>
      <w:r w:rsidRPr="001E70F1">
        <w:rPr>
          <w:rFonts w:ascii="Helvetica" w:eastAsia="Times New Roman" w:hAnsi="Helvetica" w:cs="Times New Roman"/>
          <w:i/>
          <w:iCs/>
          <w:sz w:val="28"/>
          <w:szCs w:val="28"/>
          <w:lang w:val="it-IT"/>
        </w:rPr>
        <w:t xml:space="preserve">Sempre avanti e mai indietro' 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è una buona risorsa per nuove idee. Assicuratevi che tutti i soci 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t xml:space="preserve">abbiano firmato per ricevere questa </w:t>
      </w:r>
      <w:r w:rsidRPr="001233F2">
        <w:rPr>
          <w:rFonts w:ascii="Helvetica" w:eastAsia="Times New Roman" w:hAnsi="Helvetica" w:cs="Times New Roman"/>
          <w:sz w:val="28"/>
          <w:szCs w:val="28"/>
          <w:lang w:val="it-IT"/>
        </w:rPr>
        <w:lastRenderedPageBreak/>
        <w:t>risorsa.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br/>
      </w:r>
    </w:p>
    <w:p w14:paraId="7F0AC667" w14:textId="77777777" w:rsidR="001233F2" w:rsidRPr="001233F2" w:rsidRDefault="001233F2" w:rsidP="001233F2">
      <w:pPr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</w:pPr>
      <w:r w:rsidRPr="001233F2">
        <w:rPr>
          <w:rFonts w:ascii="Helvetica" w:eastAsia="Times New Roman" w:hAnsi="Helvetica" w:cs="Times New Roman"/>
          <w:sz w:val="28"/>
          <w:szCs w:val="28"/>
          <w:u w:val="single"/>
          <w:lang w:val="it-IT"/>
        </w:rPr>
        <w:t>Idee specifiche per il programma del club</w:t>
      </w:r>
    </w:p>
    <w:p w14:paraId="18298A72" w14:textId="58534A1F" w:rsidR="001233F2" w:rsidRPr="001E70F1" w:rsidRDefault="001233F2" w:rsidP="001233F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Presenta 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gli argomenti e i contenuti riportati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da </w:t>
      </w:r>
      <w:hyperlink r:id="rId6" w:history="1">
        <w:r w:rsidRPr="001E70F1">
          <w:rPr>
            <w:rFonts w:ascii="Helvetica" w:eastAsia="Times New Roman" w:hAnsi="Helvetica" w:cs="Times New Roman"/>
            <w:color w:val="0000FF"/>
            <w:sz w:val="28"/>
            <w:szCs w:val="28"/>
            <w:u w:val="single"/>
            <w:lang w:val="it-IT"/>
          </w:rPr>
          <w:t>www.serraus.org</w:t>
        </w:r>
      </w:hyperlink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 in presentazioni da 20 a 25 minuti per incontri virtuali</w:t>
      </w:r>
    </w:p>
    <w:p w14:paraId="0CB0F934" w14:textId="270C0A8B" w:rsidR="001233F2" w:rsidRPr="001E70F1" w:rsidRDefault="001233F2" w:rsidP="001233F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Continua le squadre di preghiera 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‘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Sette Serrani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 xml:space="preserve">’ 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per i Direttori delle Vocazioni</w:t>
      </w:r>
    </w:p>
    <w:p w14:paraId="64CC4F01" w14:textId="3CBCF2D7" w:rsidR="001233F2" w:rsidRPr="001E70F1" w:rsidRDefault="001233F2" w:rsidP="001233F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Utilizza il materiale che si trova nel Manuale per i Serrani e nel Manuale sulla 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C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hiamata alla </w:t>
      </w:r>
      <w:r w:rsidR="00B05F8E">
        <w:rPr>
          <w:rFonts w:ascii="Helvetica" w:eastAsia="Times New Roman" w:hAnsi="Helvetica" w:cs="Times New Roman"/>
          <w:sz w:val="28"/>
          <w:szCs w:val="28"/>
          <w:lang w:val="it-IT"/>
        </w:rPr>
        <w:t>S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antità</w:t>
      </w:r>
      <w:r w:rsidR="0071236D" w:rsidRPr="001E70F1">
        <w:rPr>
          <w:rFonts w:ascii="Helvetica" w:eastAsia="Times New Roman" w:hAnsi="Helvetica" w:cs="Times New Roman"/>
          <w:sz w:val="28"/>
          <w:szCs w:val="28"/>
          <w:lang w:val="it-IT"/>
        </w:rPr>
        <w:t xml:space="preserve"> </w:t>
      </w: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nelle riunioni virtuali</w:t>
      </w:r>
    </w:p>
    <w:p w14:paraId="0CFFC8C9" w14:textId="00775F65" w:rsidR="001233F2" w:rsidRPr="001E70F1" w:rsidRDefault="001233F2" w:rsidP="001233F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Attività di focus sul sostegno alla promozione delle vocazioni in famiglia e in ambito di chiesa domestica</w:t>
      </w:r>
    </w:p>
    <w:p w14:paraId="4BC67E51" w14:textId="299FEF2B" w:rsidR="001233F2" w:rsidRPr="001E70F1" w:rsidRDefault="001233F2" w:rsidP="001233F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  <w:lang w:val="it-IT"/>
        </w:rPr>
      </w:pPr>
      <w:r w:rsidRPr="001E70F1">
        <w:rPr>
          <w:rFonts w:ascii="Helvetica" w:eastAsia="Times New Roman" w:hAnsi="Helvetica" w:cs="Times New Roman"/>
          <w:sz w:val="28"/>
          <w:szCs w:val="28"/>
          <w:lang w:val="it-IT"/>
        </w:rPr>
        <w:t>Inizia un club 31 virtuale con la tua parrocchia.</w:t>
      </w:r>
    </w:p>
    <w:p w14:paraId="012AB664" w14:textId="77777777" w:rsidR="00742225" w:rsidRPr="001E70F1" w:rsidRDefault="00742225">
      <w:pPr>
        <w:rPr>
          <w:rFonts w:ascii="Helvetica" w:hAnsi="Helvetica"/>
          <w:lang w:val="it-IT"/>
        </w:rPr>
      </w:pPr>
    </w:p>
    <w:sectPr w:rsidR="00742225" w:rsidRPr="001E70F1" w:rsidSect="00EF3B1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0990"/>
    <w:multiLevelType w:val="hybridMultilevel"/>
    <w:tmpl w:val="000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763CB"/>
    <w:multiLevelType w:val="hybridMultilevel"/>
    <w:tmpl w:val="4EA6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5CE8"/>
    <w:multiLevelType w:val="hybridMultilevel"/>
    <w:tmpl w:val="F61E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7AC9"/>
    <w:multiLevelType w:val="hybridMultilevel"/>
    <w:tmpl w:val="9258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82E3D"/>
    <w:multiLevelType w:val="hybridMultilevel"/>
    <w:tmpl w:val="09C4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5606"/>
    <w:multiLevelType w:val="hybridMultilevel"/>
    <w:tmpl w:val="BEE6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F2"/>
    <w:rsid w:val="001233F2"/>
    <w:rsid w:val="001E70F1"/>
    <w:rsid w:val="0071236D"/>
    <w:rsid w:val="00742225"/>
    <w:rsid w:val="00B05F8E"/>
    <w:rsid w:val="00E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8D692"/>
  <w15:chartTrackingRefBased/>
  <w15:docId w15:val="{F35481AA-A822-5C4D-BBD9-23A6E767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33F2"/>
  </w:style>
  <w:style w:type="character" w:styleId="Hyperlink">
    <w:name w:val="Hyperlink"/>
    <w:basedOn w:val="DefaultParagraphFont"/>
    <w:uiPriority w:val="99"/>
    <w:semiHidden/>
    <w:unhideWhenUsed/>
    <w:rsid w:val="001233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68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8685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9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8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3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260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21741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5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40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260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7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8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4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359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1668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0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2191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7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8305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8488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9635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3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473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643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6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raus.org/" TargetMode="External"/><Relationship Id="rId5" Type="http://schemas.openxmlformats.org/officeDocument/2006/relationships/hyperlink" Target="http://serraspark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Overseas Industries S.p.A.</dc:creator>
  <cp:keywords/>
  <dc:description/>
  <cp:lastModifiedBy>Overseas Industries S.p.A.</cp:lastModifiedBy>
  <cp:revision>1</cp:revision>
  <dcterms:created xsi:type="dcterms:W3CDTF">2020-07-26T13:13:00Z</dcterms:created>
  <dcterms:modified xsi:type="dcterms:W3CDTF">2020-07-26T13:52:00Z</dcterms:modified>
</cp:coreProperties>
</file>